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6"/>
        <w:ind w:left="693" w:right="1076"/>
        <w:jc w:val="center"/>
      </w:pPr>
      <w:r>
        <w:rPr/>
        <w:t>ПЛОВДИВСКИ УНИВЕРСИТЕТ “ПАИСИЙ ХИЛЕНДАРСКИ”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22"/>
        </w:rPr>
      </w:pPr>
    </w:p>
    <w:p>
      <w:pPr>
        <w:spacing w:before="0"/>
        <w:ind w:left="693" w:right="1076" w:firstLine="0"/>
        <w:jc w:val="center"/>
        <w:rPr>
          <w:b/>
          <w:sz w:val="24"/>
        </w:rPr>
      </w:pPr>
      <w:r>
        <w:rPr>
          <w:b/>
          <w:sz w:val="24"/>
        </w:rPr>
        <w:t>МАГИСТЪРСКА ПРОГРАМА</w:t>
      </w:r>
    </w:p>
    <w:p>
      <w:pPr>
        <w:spacing w:before="0"/>
        <w:ind w:left="696" w:right="1076" w:firstLine="0"/>
        <w:jc w:val="center"/>
        <w:rPr>
          <w:b/>
          <w:sz w:val="24"/>
        </w:rPr>
      </w:pPr>
      <w:r>
        <w:rPr>
          <w:b/>
          <w:sz w:val="24"/>
        </w:rPr>
        <w:t>ЕЗИКОВО ОСИГУРЯВАНЕ И КУЛТУРНИ ДЕЙНОСТИ В ТУРИЗМА</w:t>
      </w:r>
    </w:p>
    <w:p>
      <w:pPr>
        <w:spacing w:before="0"/>
        <w:ind w:left="698" w:right="1076" w:firstLine="0"/>
        <w:jc w:val="center"/>
        <w:rPr>
          <w:b/>
          <w:sz w:val="24"/>
        </w:rPr>
      </w:pPr>
      <w:r>
        <w:rPr>
          <w:b/>
          <w:sz w:val="24"/>
        </w:rPr>
        <w:t>(със засилено изучаване на руски език / английски език / френски език / немски език / испански език / италиански език / китайски език / турски език)</w:t>
      </w:r>
    </w:p>
    <w:p>
      <w:pPr>
        <w:pStyle w:val="BodyText"/>
        <w:rPr>
          <w:b/>
        </w:rPr>
      </w:pPr>
    </w:p>
    <w:p>
      <w:pPr>
        <w:spacing w:line="480" w:lineRule="auto" w:before="0"/>
        <w:ind w:left="4219" w:right="4596" w:firstLine="0"/>
        <w:jc w:val="center"/>
        <w:rPr>
          <w:b/>
          <w:sz w:val="24"/>
        </w:rPr>
      </w:pPr>
      <w:r>
        <w:rPr>
          <w:b/>
          <w:sz w:val="24"/>
        </w:rPr>
        <w:t>У Ч Е Б Е Н П Л А Н (от уч. 2019-2020 г.)</w:t>
      </w:r>
    </w:p>
    <w:p>
      <w:pPr>
        <w:pStyle w:val="BodyText"/>
        <w:rPr>
          <w:b/>
        </w:rPr>
      </w:pPr>
    </w:p>
    <w:p>
      <w:pPr>
        <w:tabs>
          <w:tab w:pos="5254" w:val="left" w:leader="none"/>
        </w:tabs>
        <w:spacing w:before="0"/>
        <w:ind w:left="393" w:right="0" w:firstLine="0"/>
        <w:jc w:val="left"/>
        <w:rPr>
          <w:b/>
          <w:sz w:val="24"/>
        </w:rPr>
      </w:pPr>
      <w:r>
        <w:rPr>
          <w:b/>
          <w:sz w:val="24"/>
        </w:rPr>
        <w:t>Област на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висше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образование:</w:t>
        <w:tab/>
        <w:t>2. Хуманитарни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науки</w:t>
      </w:r>
    </w:p>
    <w:p>
      <w:pPr>
        <w:tabs>
          <w:tab w:pos="5254" w:val="left" w:leader="none"/>
        </w:tabs>
        <w:spacing w:before="1"/>
        <w:ind w:left="393" w:right="0" w:firstLine="0"/>
        <w:jc w:val="left"/>
        <w:rPr>
          <w:b/>
          <w:sz w:val="24"/>
        </w:rPr>
      </w:pPr>
      <w:r>
        <w:rPr>
          <w:b/>
          <w:sz w:val="24"/>
        </w:rPr>
        <w:t>Професионално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направление:</w:t>
        <w:tab/>
        <w:t>2.1. Филология</w:t>
      </w:r>
    </w:p>
    <w:p>
      <w:pPr>
        <w:tabs>
          <w:tab w:pos="5254" w:val="left" w:leader="none"/>
        </w:tabs>
        <w:spacing w:before="0"/>
        <w:ind w:left="393" w:right="0" w:firstLine="0"/>
        <w:jc w:val="left"/>
        <w:rPr>
          <w:b/>
          <w:sz w:val="24"/>
        </w:rPr>
      </w:pPr>
      <w:r>
        <w:rPr>
          <w:b/>
          <w:sz w:val="24"/>
        </w:rPr>
        <w:t>Професионална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квалификация:</w:t>
        <w:tab/>
        <w:t>Експерт по езиково обслужване и културни</w:t>
      </w:r>
    </w:p>
    <w:p>
      <w:pPr>
        <w:tabs>
          <w:tab w:pos="5227" w:val="left" w:leader="none"/>
        </w:tabs>
        <w:spacing w:before="0"/>
        <w:ind w:left="393" w:right="3758" w:firstLine="4860"/>
        <w:jc w:val="left"/>
        <w:rPr>
          <w:b/>
          <w:sz w:val="24"/>
        </w:rPr>
      </w:pPr>
      <w:r>
        <w:rPr>
          <w:b/>
          <w:sz w:val="24"/>
        </w:rPr>
        <w:t>дейности в туризма Образователно-квалификационна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степен:</w:t>
        <w:tab/>
        <w:t>Магистър</w:t>
      </w:r>
    </w:p>
    <w:p>
      <w:pPr>
        <w:tabs>
          <w:tab w:pos="5254" w:val="left" w:leader="none"/>
        </w:tabs>
        <w:spacing w:before="0"/>
        <w:ind w:left="393" w:right="0" w:firstLine="0"/>
        <w:jc w:val="left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обучение:</w:t>
        <w:tab/>
        <w:t>Редовна</w:t>
      </w:r>
    </w:p>
    <w:p>
      <w:pPr>
        <w:tabs>
          <w:tab w:pos="5222" w:val="left" w:leader="none"/>
        </w:tabs>
        <w:spacing w:before="0"/>
        <w:ind w:left="393" w:right="2124" w:firstLine="0"/>
        <w:jc w:val="left"/>
        <w:rPr>
          <w:b/>
          <w:sz w:val="24"/>
        </w:rPr>
      </w:pPr>
      <w:r>
        <w:rPr>
          <w:b/>
          <w:sz w:val="24"/>
        </w:rPr>
        <w:t>Срок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обучение:</w:t>
        <w:tab/>
        <w:t>Два семестъра, една учебна година Форма на дипломиране: писмен държавен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изпит</w:t>
      </w:r>
    </w:p>
    <w:p>
      <w:pPr>
        <w:spacing w:before="0"/>
        <w:ind w:left="393" w:right="0" w:firstLine="0"/>
        <w:jc w:val="left"/>
        <w:rPr>
          <w:b/>
          <w:sz w:val="24"/>
        </w:rPr>
      </w:pPr>
      <w:r>
        <w:rPr>
          <w:b/>
          <w:sz w:val="24"/>
        </w:rPr>
        <w:t>ТАКСА:</w:t>
      </w:r>
    </w:p>
    <w:p>
      <w:pPr>
        <w:spacing w:before="0"/>
        <w:ind w:left="393" w:right="0" w:firstLine="0"/>
        <w:jc w:val="left"/>
        <w:rPr>
          <w:b/>
          <w:sz w:val="24"/>
        </w:rPr>
      </w:pPr>
      <w:r>
        <w:rPr>
          <w:b/>
          <w:sz w:val="24"/>
        </w:rPr>
        <w:t>Платено обучение: 2490,00 лв. (по 1245,00 лв. на семестър)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2"/>
        <w:gridCol w:w="708"/>
        <w:gridCol w:w="708"/>
        <w:gridCol w:w="710"/>
        <w:gridCol w:w="797"/>
        <w:gridCol w:w="808"/>
        <w:gridCol w:w="899"/>
        <w:gridCol w:w="811"/>
        <w:gridCol w:w="1348"/>
      </w:tblGrid>
      <w:tr>
        <w:trPr>
          <w:trHeight w:val="551" w:hRule="atLeast"/>
        </w:trPr>
        <w:tc>
          <w:tcPr>
            <w:tcW w:w="4112" w:type="dxa"/>
            <w:shd w:val="clear" w:color="auto" w:fill="D9D9D9"/>
          </w:tcPr>
          <w:p>
            <w:pPr>
              <w:pStyle w:val="TableParagraph"/>
              <w:spacing w:line="273" w:lineRule="exact" w:before="0"/>
              <w:ind w:left="605"/>
              <w:rPr>
                <w:b/>
                <w:sz w:val="24"/>
              </w:rPr>
            </w:pPr>
            <w:r>
              <w:rPr>
                <w:b/>
                <w:sz w:val="24"/>
              </w:rPr>
              <w:t>УЧЕБНА ДИСЦИПЛИНА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73" w:lineRule="exact" w:before="0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73" w:lineRule="exact" w:before="0"/>
              <w:ind w:left="264"/>
              <w:rPr>
                <w:b/>
                <w:sz w:val="24"/>
              </w:rPr>
            </w:pPr>
            <w:r>
              <w:rPr>
                <w:b/>
                <w:sz w:val="24"/>
              </w:rPr>
              <w:t>Л</w:t>
            </w:r>
          </w:p>
        </w:tc>
        <w:tc>
          <w:tcPr>
            <w:tcW w:w="710" w:type="dxa"/>
            <w:shd w:val="clear" w:color="auto" w:fill="D9D9D9"/>
          </w:tcPr>
          <w:p>
            <w:pPr>
              <w:pStyle w:val="TableParagraph"/>
              <w:spacing w:line="273" w:lineRule="exact" w:before="0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797" w:type="dxa"/>
            <w:shd w:val="clear" w:color="auto" w:fill="D9D9D9"/>
          </w:tcPr>
          <w:p>
            <w:pPr>
              <w:pStyle w:val="TableParagraph"/>
              <w:spacing w:line="273" w:lineRule="exact" w:before="0"/>
              <w:ind w:left="248"/>
              <w:rPr>
                <w:b/>
                <w:sz w:val="24"/>
              </w:rPr>
            </w:pPr>
            <w:r>
              <w:rPr>
                <w:b/>
                <w:sz w:val="24"/>
              </w:rPr>
              <w:t>Лб</w:t>
            </w:r>
          </w:p>
        </w:tc>
        <w:tc>
          <w:tcPr>
            <w:tcW w:w="808" w:type="dxa"/>
            <w:shd w:val="clear" w:color="auto" w:fill="D9D9D9"/>
          </w:tcPr>
          <w:p>
            <w:pPr>
              <w:pStyle w:val="TableParagraph"/>
              <w:spacing w:line="273" w:lineRule="exact" w:before="0"/>
              <w:ind w:right="3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  <w:tc>
          <w:tcPr>
            <w:tcW w:w="899" w:type="dxa"/>
            <w:shd w:val="clear" w:color="auto" w:fill="D9D9D9"/>
          </w:tcPr>
          <w:p>
            <w:pPr>
              <w:pStyle w:val="TableParagraph"/>
              <w:spacing w:line="273" w:lineRule="exact" w:before="0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</w:p>
        </w:tc>
        <w:tc>
          <w:tcPr>
            <w:tcW w:w="811" w:type="dxa"/>
            <w:shd w:val="clear" w:color="auto" w:fill="D9D9D9"/>
          </w:tcPr>
          <w:p>
            <w:pPr>
              <w:pStyle w:val="TableParagraph"/>
              <w:spacing w:line="273" w:lineRule="exact" w:before="0"/>
              <w:ind w:left="226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</w:t>
            </w:r>
          </w:p>
        </w:tc>
        <w:tc>
          <w:tcPr>
            <w:tcW w:w="1348" w:type="dxa"/>
            <w:shd w:val="clear" w:color="auto" w:fill="D9D9D9"/>
          </w:tcPr>
          <w:p>
            <w:pPr>
              <w:pStyle w:val="TableParagraph"/>
              <w:spacing w:line="273" w:lineRule="exact" w:before="0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</w:t>
            </w:r>
          </w:p>
        </w:tc>
      </w:tr>
      <w:tr>
        <w:trPr>
          <w:trHeight w:val="506" w:hRule="atLeast"/>
        </w:trPr>
        <w:tc>
          <w:tcPr>
            <w:tcW w:w="4112" w:type="dxa"/>
            <w:shd w:val="clear" w:color="auto" w:fill="F1F1F1"/>
          </w:tcPr>
          <w:p>
            <w:pPr>
              <w:pStyle w:val="TableParagraph"/>
              <w:spacing w:line="273" w:lineRule="exact" w:before="0"/>
              <w:ind w:left="1286"/>
              <w:rPr>
                <w:b/>
                <w:sz w:val="24"/>
              </w:rPr>
            </w:pPr>
            <w:r>
              <w:rPr>
                <w:b/>
                <w:sz w:val="24"/>
              </w:rPr>
              <w:t>І СЕМЕСТЪР</w:t>
            </w:r>
          </w:p>
        </w:tc>
        <w:tc>
          <w:tcPr>
            <w:tcW w:w="708" w:type="dxa"/>
            <w:shd w:val="clear" w:color="auto" w:fill="F1F1F1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08" w:type="dxa"/>
            <w:shd w:val="clear" w:color="auto" w:fill="F1F1F1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10" w:type="dxa"/>
            <w:shd w:val="clear" w:color="auto" w:fill="F1F1F1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97" w:type="dxa"/>
            <w:shd w:val="clear" w:color="auto" w:fill="F1F1F1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08" w:type="dxa"/>
            <w:shd w:val="clear" w:color="auto" w:fill="F1F1F1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99" w:type="dxa"/>
            <w:shd w:val="clear" w:color="auto" w:fill="F1F1F1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11" w:type="dxa"/>
            <w:shd w:val="clear" w:color="auto" w:fill="F1F1F1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348" w:type="dxa"/>
            <w:shd w:val="clear" w:color="auto" w:fill="F1F1F1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411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 Места и памет – литературни и</w:t>
            </w:r>
          </w:p>
          <w:p>
            <w:pPr>
              <w:pStyle w:val="TableParagraph"/>
              <w:spacing w:line="273" w:lineRule="exact" w:before="64"/>
              <w:ind w:left="107"/>
              <w:rPr>
                <w:sz w:val="24"/>
              </w:rPr>
            </w:pPr>
            <w:r>
              <w:rPr>
                <w:sz w:val="24"/>
              </w:rPr>
              <w:t>културни топоси и дестинации</w:t>
            </w:r>
          </w:p>
        </w:tc>
        <w:tc>
          <w:tcPr>
            <w:tcW w:w="708" w:type="dxa"/>
          </w:tcPr>
          <w:p>
            <w:pPr>
              <w:pStyle w:val="TableParagraph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8" w:type="dxa"/>
          </w:tcPr>
          <w:p>
            <w:pPr>
              <w:pStyle w:val="TableParagraph"/>
              <w:ind w:left="293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710" w:type="dxa"/>
          </w:tcPr>
          <w:p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97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ind w:right="2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899" w:type="dxa"/>
          </w:tcPr>
          <w:p>
            <w:pPr>
              <w:pStyle w:val="TableParagraph"/>
              <w:ind w:left="159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811" w:type="dxa"/>
          </w:tcPr>
          <w:p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348" w:type="dxa"/>
          </w:tcPr>
          <w:p>
            <w:pPr>
              <w:pStyle w:val="TableParagraph"/>
              <w:ind w:left="343" w:right="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изпит</w:t>
            </w:r>
          </w:p>
        </w:tc>
      </w:tr>
      <w:tr>
        <w:trPr>
          <w:trHeight w:val="340" w:hRule="atLeast"/>
        </w:trPr>
        <w:tc>
          <w:tcPr>
            <w:tcW w:w="4112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 История на българската култура</w:t>
            </w:r>
          </w:p>
        </w:tc>
        <w:tc>
          <w:tcPr>
            <w:tcW w:w="708" w:type="dxa"/>
          </w:tcPr>
          <w:p>
            <w:pPr>
              <w:pStyle w:val="TableParagraph"/>
              <w:spacing w:line="273" w:lineRule="exact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08" w:type="dxa"/>
          </w:tcPr>
          <w:p>
            <w:pPr>
              <w:pStyle w:val="TableParagraph"/>
              <w:spacing w:line="27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10" w:type="dxa"/>
          </w:tcPr>
          <w:p>
            <w:pPr>
              <w:pStyle w:val="TableParagraph"/>
              <w:spacing w:line="273" w:lineRule="exact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797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spacing w:line="273" w:lineRule="exact"/>
              <w:ind w:right="2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899" w:type="dxa"/>
          </w:tcPr>
          <w:p>
            <w:pPr>
              <w:pStyle w:val="TableParagraph"/>
              <w:spacing w:line="273" w:lineRule="exact"/>
              <w:ind w:left="159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811" w:type="dxa"/>
          </w:tcPr>
          <w:p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48" w:type="dxa"/>
          </w:tcPr>
          <w:p>
            <w:pPr>
              <w:pStyle w:val="TableParagraph"/>
              <w:spacing w:line="273" w:lineRule="exact"/>
              <w:ind w:left="343" w:right="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изпит</w:t>
            </w:r>
          </w:p>
        </w:tc>
      </w:tr>
      <w:tr>
        <w:trPr>
          <w:trHeight w:val="678" w:hRule="atLeast"/>
        </w:trPr>
        <w:tc>
          <w:tcPr>
            <w:tcW w:w="4112" w:type="dxa"/>
          </w:tcPr>
          <w:p>
            <w:pPr>
              <w:pStyle w:val="TableParagraph"/>
              <w:tabs>
                <w:tab w:pos="623" w:val="left" w:leader="none"/>
                <w:tab w:pos="2661" w:val="left" w:leader="none"/>
                <w:tab w:pos="3870" w:val="left" w:leader="none"/>
              </w:tabs>
              <w:spacing w:line="338" w:lineRule="exact" w:before="0"/>
              <w:ind w:left="107" w:right="101"/>
              <w:rPr>
                <w:sz w:val="24"/>
              </w:rPr>
            </w:pPr>
            <w:r>
              <w:rPr>
                <w:sz w:val="24"/>
              </w:rPr>
              <w:t>3.</w:t>
              <w:tab/>
              <w:t>Туроператорска,</w:t>
              <w:tab/>
              <w:t>агентска</w:t>
              <w:tab/>
            </w:r>
            <w:r>
              <w:rPr>
                <w:spacing w:val="-18"/>
                <w:sz w:val="24"/>
              </w:rPr>
              <w:t>и </w:t>
            </w:r>
            <w:r>
              <w:rPr>
                <w:sz w:val="24"/>
              </w:rPr>
              <w:t>транспортна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дейност</w:t>
            </w:r>
          </w:p>
        </w:tc>
        <w:tc>
          <w:tcPr>
            <w:tcW w:w="708" w:type="dxa"/>
          </w:tcPr>
          <w:p>
            <w:pPr>
              <w:pStyle w:val="TableParagraph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708" w:type="dxa"/>
          </w:tcPr>
          <w:p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797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ind w:right="2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899" w:type="dxa"/>
          </w:tcPr>
          <w:p>
            <w:pPr>
              <w:pStyle w:val="TableParagraph"/>
              <w:ind w:left="159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811" w:type="dxa"/>
          </w:tcPr>
          <w:p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348" w:type="dxa"/>
          </w:tcPr>
          <w:p>
            <w:pPr>
              <w:pStyle w:val="TableParagraph"/>
              <w:ind w:left="343" w:right="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изпит</w:t>
            </w:r>
          </w:p>
        </w:tc>
      </w:tr>
      <w:tr>
        <w:trPr>
          <w:trHeight w:val="340" w:hRule="atLeast"/>
        </w:trPr>
        <w:tc>
          <w:tcPr>
            <w:tcW w:w="4112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4. Психолингвистика</w:t>
            </w:r>
          </w:p>
        </w:tc>
        <w:tc>
          <w:tcPr>
            <w:tcW w:w="708" w:type="dxa"/>
          </w:tcPr>
          <w:p>
            <w:pPr>
              <w:pStyle w:val="TableParagraph"/>
              <w:spacing w:line="273" w:lineRule="exact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708" w:type="dxa"/>
          </w:tcPr>
          <w:p>
            <w:pPr>
              <w:pStyle w:val="TableParagraph"/>
              <w:spacing w:line="27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710" w:type="dxa"/>
          </w:tcPr>
          <w:p>
            <w:pPr>
              <w:pStyle w:val="TableParagraph"/>
              <w:spacing w:line="273" w:lineRule="exact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797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spacing w:line="273" w:lineRule="exact"/>
              <w:ind w:right="2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899" w:type="dxa"/>
          </w:tcPr>
          <w:p>
            <w:pPr>
              <w:pStyle w:val="TableParagraph"/>
              <w:spacing w:line="273" w:lineRule="exact"/>
              <w:ind w:left="159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811" w:type="dxa"/>
          </w:tcPr>
          <w:p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48" w:type="dxa"/>
          </w:tcPr>
          <w:p>
            <w:pPr>
              <w:pStyle w:val="TableParagraph"/>
              <w:spacing w:line="273" w:lineRule="exact"/>
              <w:ind w:left="343" w:right="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изпит</w:t>
            </w:r>
          </w:p>
        </w:tc>
      </w:tr>
      <w:tr>
        <w:trPr>
          <w:trHeight w:val="678" w:hRule="atLeast"/>
        </w:trPr>
        <w:tc>
          <w:tcPr>
            <w:tcW w:w="411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 Българският Grand Tour</w:t>
            </w:r>
          </w:p>
        </w:tc>
        <w:tc>
          <w:tcPr>
            <w:tcW w:w="708" w:type="dxa"/>
          </w:tcPr>
          <w:p>
            <w:pPr>
              <w:pStyle w:val="TableParagraph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08" w:type="dxa"/>
          </w:tcPr>
          <w:p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10" w:type="dxa"/>
          </w:tcPr>
          <w:p>
            <w:pPr>
              <w:pStyle w:val="TableParagraph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797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ind w:right="2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899" w:type="dxa"/>
          </w:tcPr>
          <w:p>
            <w:pPr>
              <w:pStyle w:val="TableParagraph"/>
              <w:ind w:left="159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811" w:type="dxa"/>
          </w:tcPr>
          <w:p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48" w:type="dxa"/>
          </w:tcPr>
          <w:p>
            <w:pPr>
              <w:pStyle w:val="TableParagraph"/>
              <w:ind w:left="343" w:right="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изпит</w:t>
            </w:r>
          </w:p>
        </w:tc>
      </w:tr>
      <w:tr>
        <w:trPr>
          <w:trHeight w:val="681" w:hRule="atLeast"/>
        </w:trPr>
        <w:tc>
          <w:tcPr>
            <w:tcW w:w="4112" w:type="dxa"/>
          </w:tcPr>
          <w:p>
            <w:pPr>
              <w:pStyle w:val="TableParagraph"/>
              <w:spacing w:line="338" w:lineRule="exact" w:before="3"/>
              <w:ind w:left="107" w:right="82"/>
              <w:rPr>
                <w:sz w:val="24"/>
              </w:rPr>
            </w:pPr>
            <w:r>
              <w:rPr>
                <w:sz w:val="24"/>
              </w:rPr>
              <w:t>6. Езикови ресурси на туристическата анимация</w:t>
            </w:r>
          </w:p>
        </w:tc>
        <w:tc>
          <w:tcPr>
            <w:tcW w:w="708" w:type="dxa"/>
          </w:tcPr>
          <w:p>
            <w:pPr>
              <w:pStyle w:val="TableParagraph"/>
              <w:spacing w:before="50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708" w:type="dxa"/>
          </w:tcPr>
          <w:p>
            <w:pPr>
              <w:pStyle w:val="TableParagraph"/>
              <w:spacing w:before="50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710" w:type="dxa"/>
          </w:tcPr>
          <w:p>
            <w:pPr>
              <w:pStyle w:val="TableParagraph"/>
              <w:spacing w:before="50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97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spacing w:before="50"/>
              <w:ind w:right="2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</w:tc>
        <w:tc>
          <w:tcPr>
            <w:tcW w:w="899" w:type="dxa"/>
          </w:tcPr>
          <w:p>
            <w:pPr>
              <w:pStyle w:val="TableParagraph"/>
              <w:spacing w:before="50"/>
              <w:ind w:left="159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811" w:type="dxa"/>
          </w:tcPr>
          <w:p>
            <w:pPr>
              <w:pStyle w:val="TableParagraph"/>
              <w:spacing w:before="50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348" w:type="dxa"/>
          </w:tcPr>
          <w:p>
            <w:pPr>
              <w:pStyle w:val="TableParagraph"/>
              <w:spacing w:before="50"/>
              <w:ind w:left="343" w:right="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изпит</w:t>
            </w:r>
          </w:p>
        </w:tc>
      </w:tr>
      <w:tr>
        <w:trPr>
          <w:trHeight w:val="340" w:hRule="atLeast"/>
        </w:trPr>
        <w:tc>
          <w:tcPr>
            <w:tcW w:w="4112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7. Културен туризъм</w:t>
            </w:r>
          </w:p>
        </w:tc>
        <w:tc>
          <w:tcPr>
            <w:tcW w:w="708" w:type="dxa"/>
          </w:tcPr>
          <w:p>
            <w:pPr>
              <w:pStyle w:val="TableParagraph"/>
              <w:spacing w:line="273" w:lineRule="exact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708" w:type="dxa"/>
          </w:tcPr>
          <w:p>
            <w:pPr>
              <w:pStyle w:val="TableParagraph"/>
              <w:spacing w:line="27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710" w:type="dxa"/>
          </w:tcPr>
          <w:p>
            <w:pPr>
              <w:pStyle w:val="TableParagraph"/>
              <w:spacing w:line="273" w:lineRule="exact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797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spacing w:line="273" w:lineRule="exact"/>
              <w:ind w:right="2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899" w:type="dxa"/>
          </w:tcPr>
          <w:p>
            <w:pPr>
              <w:pStyle w:val="TableParagraph"/>
              <w:spacing w:line="273" w:lineRule="exact"/>
              <w:ind w:left="159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811" w:type="dxa"/>
          </w:tcPr>
          <w:p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48" w:type="dxa"/>
          </w:tcPr>
          <w:p>
            <w:pPr>
              <w:pStyle w:val="TableParagraph"/>
              <w:spacing w:line="273" w:lineRule="exact"/>
              <w:ind w:left="343" w:right="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изпит</w:t>
            </w:r>
          </w:p>
        </w:tc>
      </w:tr>
      <w:tr>
        <w:trPr>
          <w:trHeight w:val="1360" w:hRule="atLeast"/>
        </w:trPr>
        <w:tc>
          <w:tcPr>
            <w:tcW w:w="4112" w:type="dxa"/>
          </w:tcPr>
          <w:p>
            <w:pPr>
              <w:pStyle w:val="TableParagraph"/>
              <w:spacing w:line="295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8. Руски, английски, френски, немски, испански, италиански, китайски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турски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език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сферата</w:t>
            </w:r>
          </w:p>
          <w:p>
            <w:pPr>
              <w:pStyle w:val="TableParagraph"/>
              <w:spacing w:line="273" w:lineRule="exact"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 туризма</w:t>
            </w:r>
          </w:p>
        </w:tc>
        <w:tc>
          <w:tcPr>
            <w:tcW w:w="708" w:type="dxa"/>
          </w:tcPr>
          <w:p>
            <w:pPr>
              <w:pStyle w:val="TableParagraph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708" w:type="dxa"/>
          </w:tcPr>
          <w:p>
            <w:pPr>
              <w:pStyle w:val="TableParagraph"/>
              <w:ind w:left="293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710" w:type="dxa"/>
          </w:tcPr>
          <w:p>
            <w:pPr>
              <w:pStyle w:val="TableParagraph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797" w:type="dxa"/>
          </w:tcPr>
          <w:p>
            <w:pPr>
              <w:pStyle w:val="TableParagraph"/>
              <w:ind w:left="279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808" w:type="dxa"/>
          </w:tcPr>
          <w:p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225</w:t>
            </w:r>
          </w:p>
        </w:tc>
        <w:tc>
          <w:tcPr>
            <w:tcW w:w="899" w:type="dxa"/>
          </w:tcPr>
          <w:p>
            <w:pPr>
              <w:pStyle w:val="TableParagraph"/>
              <w:ind w:left="159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300</w:t>
            </w:r>
          </w:p>
        </w:tc>
        <w:tc>
          <w:tcPr>
            <w:tcW w:w="811" w:type="dxa"/>
          </w:tcPr>
          <w:p>
            <w:pPr>
              <w:pStyle w:val="TableParagraph"/>
              <w:ind w:left="225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348" w:type="dxa"/>
          </w:tcPr>
          <w:p>
            <w:pPr>
              <w:pStyle w:val="TableParagraph"/>
              <w:ind w:left="342" w:right="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т.о.</w:t>
            </w:r>
          </w:p>
        </w:tc>
      </w:tr>
      <w:tr>
        <w:trPr>
          <w:trHeight w:val="678" w:hRule="atLeast"/>
        </w:trPr>
        <w:tc>
          <w:tcPr>
            <w:tcW w:w="4112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48" w:val="left" w:leader="none"/>
              </w:tabs>
              <w:spacing w:line="240" w:lineRule="auto" w:before="47" w:after="0"/>
              <w:ind w:left="34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Избираема дисциплина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828" w:val="left" w:leader="none"/>
                <w:tab w:pos="829" w:val="left" w:leader="none"/>
              </w:tabs>
              <w:spacing w:line="291" w:lineRule="exact" w:before="45" w:after="0"/>
              <w:ind w:left="82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Езикова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междукултурна</w:t>
            </w:r>
          </w:p>
        </w:tc>
        <w:tc>
          <w:tcPr>
            <w:tcW w:w="708" w:type="dxa"/>
          </w:tcPr>
          <w:p>
            <w:pPr>
              <w:pStyle w:val="TableParagraph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708" w:type="dxa"/>
          </w:tcPr>
          <w:p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710" w:type="dxa"/>
          </w:tcPr>
          <w:p>
            <w:pPr>
              <w:pStyle w:val="TableParagraph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797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ind w:right="2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899" w:type="dxa"/>
          </w:tcPr>
          <w:p>
            <w:pPr>
              <w:pStyle w:val="TableParagraph"/>
              <w:ind w:left="159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811" w:type="dxa"/>
          </w:tcPr>
          <w:p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48" w:type="dxa"/>
          </w:tcPr>
          <w:p>
            <w:pPr>
              <w:pStyle w:val="TableParagraph"/>
              <w:ind w:left="343" w:right="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изпит</w:t>
            </w:r>
          </w:p>
        </w:tc>
      </w:tr>
    </w:tbl>
    <w:p>
      <w:pPr>
        <w:spacing w:after="0"/>
        <w:jc w:val="center"/>
        <w:rPr>
          <w:sz w:val="24"/>
        </w:rPr>
        <w:sectPr>
          <w:type w:val="continuous"/>
          <w:pgSz w:w="12240" w:h="15840"/>
          <w:pgMar w:top="940" w:bottom="280" w:left="740" w:right="3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2"/>
        <w:gridCol w:w="708"/>
        <w:gridCol w:w="708"/>
        <w:gridCol w:w="710"/>
        <w:gridCol w:w="797"/>
        <w:gridCol w:w="808"/>
        <w:gridCol w:w="899"/>
        <w:gridCol w:w="811"/>
        <w:gridCol w:w="1348"/>
      </w:tblGrid>
      <w:tr>
        <w:trPr>
          <w:trHeight w:val="681" w:hRule="atLeast"/>
        </w:trPr>
        <w:tc>
          <w:tcPr>
            <w:tcW w:w="4112" w:type="dxa"/>
          </w:tcPr>
          <w:p>
            <w:pPr>
              <w:pStyle w:val="TableParagraph"/>
              <w:spacing w:before="49"/>
              <w:ind w:left="828"/>
              <w:rPr>
                <w:sz w:val="24"/>
              </w:rPr>
            </w:pPr>
            <w:r>
              <w:rPr>
                <w:sz w:val="24"/>
              </w:rPr>
              <w:t>комуникация в туризма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  <w:tab w:pos="829" w:val="left" w:leader="none"/>
              </w:tabs>
              <w:spacing w:line="291" w:lineRule="exact" w:before="45" w:after="0"/>
              <w:ind w:left="82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Езикът на рекламата 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туризма</w:t>
            </w:r>
          </w:p>
        </w:tc>
        <w:tc>
          <w:tcPr>
            <w:tcW w:w="708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340" w:hRule="atLeast"/>
        </w:trPr>
        <w:tc>
          <w:tcPr>
            <w:tcW w:w="4112" w:type="dxa"/>
            <w:shd w:val="clear" w:color="auto" w:fill="F1F1F1"/>
          </w:tcPr>
          <w:p>
            <w:pPr>
              <w:pStyle w:val="TableParagraph"/>
              <w:spacing w:line="273" w:lineRule="exact"/>
              <w:ind w:left="859"/>
              <w:rPr>
                <w:b/>
                <w:sz w:val="24"/>
              </w:rPr>
            </w:pPr>
            <w:r>
              <w:rPr>
                <w:b/>
                <w:sz w:val="24"/>
              </w:rPr>
              <w:t>ОБЩО І СЕМЕСТЪР</w:t>
            </w:r>
          </w:p>
        </w:tc>
        <w:tc>
          <w:tcPr>
            <w:tcW w:w="708" w:type="dxa"/>
            <w:shd w:val="clear" w:color="auto" w:fill="F1F1F1"/>
          </w:tcPr>
          <w:p>
            <w:pPr>
              <w:pStyle w:val="TableParagraph"/>
              <w:spacing w:line="273" w:lineRule="exact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235</w:t>
            </w:r>
          </w:p>
        </w:tc>
        <w:tc>
          <w:tcPr>
            <w:tcW w:w="708" w:type="dxa"/>
            <w:shd w:val="clear" w:color="auto" w:fill="F1F1F1"/>
          </w:tcPr>
          <w:p>
            <w:pPr>
              <w:pStyle w:val="TableParagraph"/>
              <w:spacing w:line="273" w:lineRule="exact"/>
              <w:ind w:left="152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130</w:t>
            </w:r>
          </w:p>
        </w:tc>
        <w:tc>
          <w:tcPr>
            <w:tcW w:w="710" w:type="dxa"/>
            <w:shd w:val="clear" w:color="auto" w:fill="F1F1F1"/>
          </w:tcPr>
          <w:p>
            <w:pPr>
              <w:pStyle w:val="TableParagraph"/>
              <w:spacing w:line="273" w:lineRule="exact"/>
              <w:ind w:left="215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97" w:type="dxa"/>
            <w:shd w:val="clear" w:color="auto" w:fill="F1F1F1"/>
          </w:tcPr>
          <w:p>
            <w:pPr>
              <w:pStyle w:val="TableParagraph"/>
              <w:spacing w:line="273" w:lineRule="exact"/>
              <w:ind w:right="2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808" w:type="dxa"/>
            <w:shd w:val="clear" w:color="auto" w:fill="F1F1F1"/>
          </w:tcPr>
          <w:p>
            <w:pPr>
              <w:pStyle w:val="TableParagraph"/>
              <w:spacing w:line="273" w:lineRule="exact"/>
              <w:ind w:left="112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665</w:t>
            </w:r>
          </w:p>
        </w:tc>
        <w:tc>
          <w:tcPr>
            <w:tcW w:w="899" w:type="dxa"/>
            <w:shd w:val="clear" w:color="auto" w:fill="F1F1F1"/>
          </w:tcPr>
          <w:p>
            <w:pPr>
              <w:pStyle w:val="TableParagraph"/>
              <w:spacing w:line="273" w:lineRule="exact"/>
              <w:ind w:left="159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900</w:t>
            </w:r>
          </w:p>
        </w:tc>
        <w:tc>
          <w:tcPr>
            <w:tcW w:w="811" w:type="dxa"/>
            <w:shd w:val="clear" w:color="auto" w:fill="F1F1F1"/>
          </w:tcPr>
          <w:p>
            <w:pPr>
              <w:pStyle w:val="TableParagraph"/>
              <w:spacing w:line="273" w:lineRule="exact"/>
              <w:ind w:right="2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348" w:type="dxa"/>
            <w:shd w:val="clear" w:color="auto" w:fill="F1F1F1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340" w:hRule="atLeast"/>
        </w:trPr>
        <w:tc>
          <w:tcPr>
            <w:tcW w:w="4112" w:type="dxa"/>
            <w:shd w:val="clear" w:color="auto" w:fill="D9D9D9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10" w:type="dxa"/>
            <w:shd w:val="clear" w:color="auto" w:fill="D9D9D9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97" w:type="dxa"/>
            <w:shd w:val="clear" w:color="auto" w:fill="D9D9D9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08" w:type="dxa"/>
            <w:shd w:val="clear" w:color="auto" w:fill="D9D9D9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99" w:type="dxa"/>
            <w:shd w:val="clear" w:color="auto" w:fill="D9D9D9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11" w:type="dxa"/>
            <w:shd w:val="clear" w:color="auto" w:fill="D9D9D9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348" w:type="dxa"/>
            <w:shd w:val="clear" w:color="auto" w:fill="D9D9D9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505" w:hRule="atLeast"/>
        </w:trPr>
        <w:tc>
          <w:tcPr>
            <w:tcW w:w="4112" w:type="dxa"/>
            <w:shd w:val="clear" w:color="auto" w:fill="F1F1F1"/>
          </w:tcPr>
          <w:p>
            <w:pPr>
              <w:pStyle w:val="TableParagraph"/>
              <w:spacing w:line="273" w:lineRule="exact" w:before="0"/>
              <w:ind w:left="1241"/>
              <w:rPr>
                <w:b/>
                <w:sz w:val="24"/>
              </w:rPr>
            </w:pPr>
            <w:r>
              <w:rPr>
                <w:b/>
                <w:sz w:val="24"/>
              </w:rPr>
              <w:t>ІІ СЕМЕСТЪР</w:t>
            </w:r>
          </w:p>
        </w:tc>
        <w:tc>
          <w:tcPr>
            <w:tcW w:w="708" w:type="dxa"/>
            <w:shd w:val="clear" w:color="auto" w:fill="F1F1F1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08" w:type="dxa"/>
            <w:shd w:val="clear" w:color="auto" w:fill="F1F1F1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10" w:type="dxa"/>
            <w:shd w:val="clear" w:color="auto" w:fill="F1F1F1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97" w:type="dxa"/>
            <w:shd w:val="clear" w:color="auto" w:fill="F1F1F1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08" w:type="dxa"/>
            <w:shd w:val="clear" w:color="auto" w:fill="F1F1F1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99" w:type="dxa"/>
            <w:shd w:val="clear" w:color="auto" w:fill="F1F1F1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11" w:type="dxa"/>
            <w:shd w:val="clear" w:color="auto" w:fill="F1F1F1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348" w:type="dxa"/>
            <w:shd w:val="clear" w:color="auto" w:fill="F1F1F1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338" w:hRule="atLeast"/>
        </w:trPr>
        <w:tc>
          <w:tcPr>
            <w:tcW w:w="4112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 Екскурзоводство</w:t>
            </w:r>
          </w:p>
        </w:tc>
        <w:tc>
          <w:tcPr>
            <w:tcW w:w="708" w:type="dxa"/>
          </w:tcPr>
          <w:p>
            <w:pPr>
              <w:pStyle w:val="TableParagraph"/>
              <w:spacing w:line="271" w:lineRule="exact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708" w:type="dxa"/>
          </w:tcPr>
          <w:p>
            <w:pPr>
              <w:pStyle w:val="TableParagraph"/>
              <w:spacing w:line="271" w:lineRule="exact"/>
              <w:ind w:left="152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71" w:lineRule="exact"/>
              <w:ind w:left="215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97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spacing w:line="271" w:lineRule="exact"/>
              <w:ind w:left="112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899" w:type="dxa"/>
          </w:tcPr>
          <w:p>
            <w:pPr>
              <w:pStyle w:val="TableParagraph"/>
              <w:spacing w:line="271" w:lineRule="exact"/>
              <w:ind w:left="159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811" w:type="dxa"/>
          </w:tcPr>
          <w:p>
            <w:pPr>
              <w:pStyle w:val="TableParagraph"/>
              <w:spacing w:line="271" w:lineRule="exact"/>
              <w:ind w:right="3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348" w:type="dxa"/>
          </w:tcPr>
          <w:p>
            <w:pPr>
              <w:pStyle w:val="TableParagraph"/>
              <w:spacing w:line="271" w:lineRule="exact"/>
              <w:ind w:left="343" w:right="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изпит</w:t>
            </w:r>
          </w:p>
        </w:tc>
      </w:tr>
      <w:tr>
        <w:trPr>
          <w:trHeight w:val="340" w:hRule="atLeast"/>
        </w:trPr>
        <w:tc>
          <w:tcPr>
            <w:tcW w:w="4112" w:type="dxa"/>
          </w:tcPr>
          <w:p>
            <w:pPr>
              <w:pStyle w:val="TableParagraph"/>
              <w:spacing w:line="271" w:lineRule="exact" w:before="49"/>
              <w:ind w:left="107"/>
              <w:rPr>
                <w:sz w:val="24"/>
              </w:rPr>
            </w:pPr>
            <w:r>
              <w:rPr>
                <w:sz w:val="24"/>
              </w:rPr>
              <w:t>2. Хотелиерство и ресторантьорство</w:t>
            </w:r>
          </w:p>
        </w:tc>
        <w:tc>
          <w:tcPr>
            <w:tcW w:w="708" w:type="dxa"/>
          </w:tcPr>
          <w:p>
            <w:pPr>
              <w:pStyle w:val="TableParagraph"/>
              <w:spacing w:line="271" w:lineRule="exact" w:before="49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708" w:type="dxa"/>
          </w:tcPr>
          <w:p>
            <w:pPr>
              <w:pStyle w:val="TableParagraph"/>
              <w:spacing w:line="271" w:lineRule="exact" w:before="49"/>
              <w:ind w:left="152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71" w:lineRule="exact" w:before="49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797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spacing w:line="271" w:lineRule="exact" w:before="49"/>
              <w:ind w:left="112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899" w:type="dxa"/>
          </w:tcPr>
          <w:p>
            <w:pPr>
              <w:pStyle w:val="TableParagraph"/>
              <w:spacing w:line="271" w:lineRule="exact" w:before="49"/>
              <w:ind w:left="159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811" w:type="dxa"/>
          </w:tcPr>
          <w:p>
            <w:pPr>
              <w:pStyle w:val="TableParagraph"/>
              <w:spacing w:line="271" w:lineRule="exact" w:before="49"/>
              <w:ind w:right="3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348" w:type="dxa"/>
          </w:tcPr>
          <w:p>
            <w:pPr>
              <w:pStyle w:val="TableParagraph"/>
              <w:spacing w:line="271" w:lineRule="exact" w:before="49"/>
              <w:ind w:left="343" w:right="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изпит</w:t>
            </w:r>
          </w:p>
        </w:tc>
      </w:tr>
      <w:tr>
        <w:trPr>
          <w:trHeight w:val="1360" w:hRule="atLeast"/>
        </w:trPr>
        <w:tc>
          <w:tcPr>
            <w:tcW w:w="4112" w:type="dxa"/>
          </w:tcPr>
          <w:p>
            <w:pPr>
              <w:pStyle w:val="TableParagraph"/>
              <w:spacing w:line="295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3. Руски, английски, френски, немски, испански, италиански, китайски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турски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език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сферата</w:t>
            </w:r>
          </w:p>
          <w:p>
            <w:pPr>
              <w:pStyle w:val="TableParagraph"/>
              <w:spacing w:line="273" w:lineRule="exact"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 туризма</w:t>
            </w:r>
          </w:p>
        </w:tc>
        <w:tc>
          <w:tcPr>
            <w:tcW w:w="708" w:type="dxa"/>
          </w:tcPr>
          <w:p>
            <w:pPr>
              <w:pStyle w:val="TableParagraph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710" w:type="dxa"/>
          </w:tcPr>
          <w:p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797" w:type="dxa"/>
          </w:tcPr>
          <w:p>
            <w:pPr>
              <w:pStyle w:val="TableParagraph"/>
              <w:ind w:right="2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808" w:type="dxa"/>
          </w:tcPr>
          <w:p>
            <w:pPr>
              <w:pStyle w:val="TableParagraph"/>
              <w:ind w:left="112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135</w:t>
            </w:r>
          </w:p>
        </w:tc>
        <w:tc>
          <w:tcPr>
            <w:tcW w:w="899" w:type="dxa"/>
          </w:tcPr>
          <w:p>
            <w:pPr>
              <w:pStyle w:val="TableParagraph"/>
              <w:ind w:left="159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210</w:t>
            </w:r>
          </w:p>
        </w:tc>
        <w:tc>
          <w:tcPr>
            <w:tcW w:w="811" w:type="dxa"/>
          </w:tcPr>
          <w:p>
            <w:pPr>
              <w:pStyle w:val="TableParagraph"/>
              <w:ind w:right="3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348" w:type="dxa"/>
          </w:tcPr>
          <w:p>
            <w:pPr>
              <w:pStyle w:val="TableParagraph"/>
              <w:ind w:left="343" w:right="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изпит</w:t>
            </w:r>
          </w:p>
        </w:tc>
      </w:tr>
      <w:tr>
        <w:trPr>
          <w:trHeight w:val="1701" w:hRule="atLeast"/>
        </w:trPr>
        <w:tc>
          <w:tcPr>
            <w:tcW w:w="4112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48" w:val="left" w:leader="none"/>
              </w:tabs>
              <w:spacing w:line="240" w:lineRule="auto" w:before="47" w:after="0"/>
              <w:ind w:left="34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Избираема дисциплина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ІІ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828" w:val="left" w:leader="none"/>
                <w:tab w:pos="829" w:val="left" w:leader="none"/>
                <w:tab w:pos="2259" w:val="left" w:leader="none"/>
                <w:tab w:pos="3890" w:val="left" w:leader="none"/>
              </w:tabs>
              <w:spacing w:line="292" w:lineRule="auto" w:before="48" w:after="0"/>
              <w:ind w:left="828" w:right="96" w:hanging="360"/>
              <w:jc w:val="left"/>
              <w:rPr>
                <w:sz w:val="24"/>
              </w:rPr>
            </w:pPr>
            <w:r>
              <w:rPr>
                <w:sz w:val="24"/>
              </w:rPr>
              <w:t>Интернет</w:t>
              <w:tab/>
              <w:t>технологии</w:t>
              <w:tab/>
            </w:r>
            <w:r>
              <w:rPr>
                <w:spacing w:val="-18"/>
                <w:sz w:val="24"/>
              </w:rPr>
              <w:t>в </w:t>
            </w:r>
            <w:r>
              <w:rPr>
                <w:sz w:val="24"/>
              </w:rPr>
              <w:t>туризма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828" w:val="left" w:leader="none"/>
                <w:tab w:pos="829" w:val="left" w:leader="none"/>
                <w:tab w:pos="1878" w:val="left" w:leader="none"/>
                <w:tab w:pos="2877" w:val="left" w:leader="none"/>
                <w:tab w:pos="3314" w:val="left" w:leader="none"/>
              </w:tabs>
              <w:spacing w:line="278" w:lineRule="exact" w:before="0" w:after="0"/>
              <w:ind w:left="82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Езикови</w:t>
              <w:tab/>
              <w:t>аспекти</w:t>
              <w:tab/>
              <w:t>на</w:t>
              <w:tab/>
              <w:t>бизнес</w:t>
            </w:r>
          </w:p>
          <w:p>
            <w:pPr>
              <w:pStyle w:val="TableParagraph"/>
              <w:spacing w:line="273" w:lineRule="exact" w:before="64"/>
              <w:ind w:left="828"/>
              <w:rPr>
                <w:sz w:val="24"/>
              </w:rPr>
            </w:pPr>
            <w:r>
              <w:rPr>
                <w:sz w:val="24"/>
              </w:rPr>
              <w:t>комуникацията</w:t>
            </w:r>
          </w:p>
        </w:tc>
        <w:tc>
          <w:tcPr>
            <w:tcW w:w="708" w:type="dxa"/>
          </w:tcPr>
          <w:p>
            <w:pPr>
              <w:pStyle w:val="TableParagraph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708" w:type="dxa"/>
          </w:tcPr>
          <w:p>
            <w:pPr>
              <w:pStyle w:val="TableParagraph"/>
              <w:ind w:left="152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710" w:type="dxa"/>
          </w:tcPr>
          <w:p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797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ind w:left="112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899" w:type="dxa"/>
          </w:tcPr>
          <w:p>
            <w:pPr>
              <w:pStyle w:val="TableParagraph"/>
              <w:ind w:left="159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811" w:type="dxa"/>
          </w:tcPr>
          <w:p>
            <w:pPr>
              <w:pStyle w:val="TableParagraph"/>
              <w:ind w:right="3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48" w:type="dxa"/>
          </w:tcPr>
          <w:p>
            <w:pPr>
              <w:pStyle w:val="TableParagraph"/>
              <w:ind w:left="343" w:right="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изпит</w:t>
            </w:r>
          </w:p>
        </w:tc>
      </w:tr>
      <w:tr>
        <w:trPr>
          <w:trHeight w:val="1019" w:hRule="atLeast"/>
        </w:trPr>
        <w:tc>
          <w:tcPr>
            <w:tcW w:w="411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 Държавен изпит</w:t>
            </w:r>
          </w:p>
        </w:tc>
        <w:tc>
          <w:tcPr>
            <w:tcW w:w="708" w:type="dxa"/>
          </w:tcPr>
          <w:p>
            <w:pPr>
              <w:pStyle w:val="TableParagraph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710" w:type="dxa"/>
          </w:tcPr>
          <w:p>
            <w:pPr>
              <w:pStyle w:val="TableParagraph"/>
              <w:ind w:left="215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797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ind w:left="112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425</w:t>
            </w:r>
          </w:p>
        </w:tc>
        <w:tc>
          <w:tcPr>
            <w:tcW w:w="899" w:type="dxa"/>
          </w:tcPr>
          <w:p>
            <w:pPr>
              <w:pStyle w:val="TableParagraph"/>
              <w:ind w:left="159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450</w:t>
            </w:r>
          </w:p>
        </w:tc>
        <w:tc>
          <w:tcPr>
            <w:tcW w:w="811" w:type="dxa"/>
          </w:tcPr>
          <w:p>
            <w:pPr>
              <w:pStyle w:val="TableParagraph"/>
              <w:ind w:right="2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348" w:type="dxa"/>
          </w:tcPr>
          <w:p>
            <w:pPr>
              <w:pStyle w:val="TableParagraph"/>
              <w:spacing w:line="295" w:lineRule="auto"/>
              <w:ind w:left="147" w:firstLine="134"/>
              <w:rPr>
                <w:b/>
                <w:sz w:val="24"/>
              </w:rPr>
            </w:pPr>
            <w:r>
              <w:rPr>
                <w:b/>
                <w:sz w:val="24"/>
              </w:rPr>
              <w:t>писмен държавен</w:t>
            </w:r>
          </w:p>
          <w:p>
            <w:pPr>
              <w:pStyle w:val="TableParagraph"/>
              <w:spacing w:line="273" w:lineRule="exact" w:before="0"/>
              <w:ind w:left="363"/>
              <w:rPr>
                <w:b/>
                <w:sz w:val="24"/>
              </w:rPr>
            </w:pPr>
            <w:r>
              <w:rPr>
                <w:b/>
                <w:sz w:val="24"/>
              </w:rPr>
              <w:t>изпит</w:t>
            </w:r>
          </w:p>
        </w:tc>
      </w:tr>
      <w:tr>
        <w:trPr>
          <w:trHeight w:val="679" w:hRule="atLeast"/>
        </w:trPr>
        <w:tc>
          <w:tcPr>
            <w:tcW w:w="4112" w:type="dxa"/>
            <w:shd w:val="clear" w:color="auto" w:fill="F1F1F1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811"/>
              <w:rPr>
                <w:b/>
                <w:sz w:val="24"/>
              </w:rPr>
            </w:pPr>
            <w:r>
              <w:rPr>
                <w:b/>
                <w:sz w:val="24"/>
              </w:rPr>
              <w:t>ОБЩО ІI СЕМЕСТЪР</w:t>
            </w:r>
          </w:p>
        </w:tc>
        <w:tc>
          <w:tcPr>
            <w:tcW w:w="708" w:type="dxa"/>
            <w:shd w:val="clear" w:color="auto" w:fill="F1F1F1"/>
          </w:tcPr>
          <w:p>
            <w:pPr>
              <w:pStyle w:val="TableParagraph"/>
              <w:spacing w:before="8"/>
              <w:rPr>
                <w:b/>
                <w:sz w:val="33"/>
              </w:rPr>
            </w:pPr>
          </w:p>
          <w:p>
            <w:pPr>
              <w:pStyle w:val="TableParagraph"/>
              <w:spacing w:line="271" w:lineRule="exact" w:before="0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185</w:t>
            </w:r>
          </w:p>
        </w:tc>
        <w:tc>
          <w:tcPr>
            <w:tcW w:w="708" w:type="dxa"/>
            <w:shd w:val="clear" w:color="auto" w:fill="F1F1F1"/>
          </w:tcPr>
          <w:p>
            <w:pPr>
              <w:pStyle w:val="TableParagraph"/>
              <w:spacing w:before="8"/>
              <w:rPr>
                <w:b/>
                <w:sz w:val="33"/>
              </w:rPr>
            </w:pPr>
          </w:p>
          <w:p>
            <w:pPr>
              <w:pStyle w:val="TableParagraph"/>
              <w:spacing w:line="271" w:lineRule="exact" w:before="0"/>
              <w:ind w:left="152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710" w:type="dxa"/>
            <w:shd w:val="clear" w:color="auto" w:fill="F1F1F1"/>
          </w:tcPr>
          <w:p>
            <w:pPr>
              <w:pStyle w:val="TableParagraph"/>
              <w:spacing w:before="8"/>
              <w:rPr>
                <w:b/>
                <w:sz w:val="33"/>
              </w:rPr>
            </w:pPr>
          </w:p>
          <w:p>
            <w:pPr>
              <w:pStyle w:val="TableParagraph"/>
              <w:spacing w:line="271" w:lineRule="exact" w:before="0"/>
              <w:ind w:left="215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797" w:type="dxa"/>
            <w:shd w:val="clear" w:color="auto" w:fill="F1F1F1"/>
          </w:tcPr>
          <w:p>
            <w:pPr>
              <w:pStyle w:val="TableParagraph"/>
              <w:spacing w:before="8"/>
              <w:rPr>
                <w:b/>
                <w:sz w:val="33"/>
              </w:rPr>
            </w:pPr>
          </w:p>
          <w:p>
            <w:pPr>
              <w:pStyle w:val="TableParagraph"/>
              <w:spacing w:line="271" w:lineRule="exact" w:before="0"/>
              <w:ind w:right="2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808" w:type="dxa"/>
            <w:shd w:val="clear" w:color="auto" w:fill="F1F1F1"/>
          </w:tcPr>
          <w:p>
            <w:pPr>
              <w:pStyle w:val="TableParagraph"/>
              <w:spacing w:before="8"/>
              <w:rPr>
                <w:b/>
                <w:sz w:val="33"/>
              </w:rPr>
            </w:pPr>
          </w:p>
          <w:p>
            <w:pPr>
              <w:pStyle w:val="TableParagraph"/>
              <w:spacing w:line="271" w:lineRule="exact" w:before="0"/>
              <w:ind w:left="112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715</w:t>
            </w:r>
          </w:p>
        </w:tc>
        <w:tc>
          <w:tcPr>
            <w:tcW w:w="899" w:type="dxa"/>
            <w:shd w:val="clear" w:color="auto" w:fill="F1F1F1"/>
          </w:tcPr>
          <w:p>
            <w:pPr>
              <w:pStyle w:val="TableParagraph"/>
              <w:spacing w:before="8"/>
              <w:rPr>
                <w:b/>
                <w:sz w:val="33"/>
              </w:rPr>
            </w:pPr>
          </w:p>
          <w:p>
            <w:pPr>
              <w:pStyle w:val="TableParagraph"/>
              <w:spacing w:line="271" w:lineRule="exact" w:before="0"/>
              <w:ind w:left="159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900</w:t>
            </w:r>
          </w:p>
        </w:tc>
        <w:tc>
          <w:tcPr>
            <w:tcW w:w="811" w:type="dxa"/>
            <w:shd w:val="clear" w:color="auto" w:fill="F1F1F1"/>
          </w:tcPr>
          <w:p>
            <w:pPr>
              <w:pStyle w:val="TableParagraph"/>
              <w:spacing w:before="8"/>
              <w:rPr>
                <w:b/>
                <w:sz w:val="33"/>
              </w:rPr>
            </w:pPr>
          </w:p>
          <w:p>
            <w:pPr>
              <w:pStyle w:val="TableParagraph"/>
              <w:spacing w:line="271" w:lineRule="exact" w:before="0"/>
              <w:ind w:right="2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348" w:type="dxa"/>
            <w:shd w:val="clear" w:color="auto" w:fill="F1F1F1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4112" w:type="dxa"/>
            <w:shd w:val="clear" w:color="auto" w:fill="D9D9D9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655"/>
              <w:rPr>
                <w:b/>
                <w:sz w:val="24"/>
              </w:rPr>
            </w:pPr>
            <w:r>
              <w:rPr>
                <w:b/>
                <w:sz w:val="24"/>
              </w:rPr>
              <w:t>ОБЩО В ПРОГРАМАТА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before="8"/>
              <w:rPr>
                <w:b/>
                <w:sz w:val="33"/>
              </w:rPr>
            </w:pPr>
          </w:p>
          <w:p>
            <w:pPr>
              <w:pStyle w:val="TableParagraph"/>
              <w:spacing w:before="0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420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before="8"/>
              <w:rPr>
                <w:b/>
                <w:sz w:val="33"/>
              </w:rPr>
            </w:pPr>
          </w:p>
          <w:p>
            <w:pPr>
              <w:pStyle w:val="TableParagraph"/>
              <w:spacing w:before="0"/>
              <w:ind w:left="152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205</w:t>
            </w:r>
          </w:p>
        </w:tc>
        <w:tc>
          <w:tcPr>
            <w:tcW w:w="710" w:type="dxa"/>
            <w:shd w:val="clear" w:color="auto" w:fill="D9D9D9"/>
          </w:tcPr>
          <w:p>
            <w:pPr>
              <w:pStyle w:val="TableParagraph"/>
              <w:spacing w:before="8"/>
              <w:rPr>
                <w:b/>
                <w:sz w:val="33"/>
              </w:rPr>
            </w:pPr>
          </w:p>
          <w:p>
            <w:pPr>
              <w:pStyle w:val="TableParagraph"/>
              <w:spacing w:before="0"/>
              <w:ind w:left="215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797" w:type="dxa"/>
            <w:shd w:val="clear" w:color="auto" w:fill="D9D9D9"/>
          </w:tcPr>
          <w:p>
            <w:pPr>
              <w:pStyle w:val="TableParagraph"/>
              <w:spacing w:before="8"/>
              <w:rPr>
                <w:b/>
                <w:sz w:val="33"/>
              </w:rPr>
            </w:pPr>
          </w:p>
          <w:p>
            <w:pPr>
              <w:pStyle w:val="TableParagraph"/>
              <w:spacing w:before="0"/>
              <w:ind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  <w:tc>
          <w:tcPr>
            <w:tcW w:w="808" w:type="dxa"/>
            <w:shd w:val="clear" w:color="auto" w:fill="D9D9D9"/>
          </w:tcPr>
          <w:p>
            <w:pPr>
              <w:pStyle w:val="TableParagraph"/>
              <w:spacing w:before="8"/>
              <w:rPr>
                <w:b/>
                <w:sz w:val="33"/>
              </w:rPr>
            </w:pPr>
          </w:p>
          <w:p>
            <w:pPr>
              <w:pStyle w:val="TableParagraph"/>
              <w:spacing w:before="0"/>
              <w:ind w:left="115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1 380</w:t>
            </w:r>
          </w:p>
        </w:tc>
        <w:tc>
          <w:tcPr>
            <w:tcW w:w="899" w:type="dxa"/>
            <w:shd w:val="clear" w:color="auto" w:fill="D9D9D9"/>
          </w:tcPr>
          <w:p>
            <w:pPr>
              <w:pStyle w:val="TableParagraph"/>
              <w:spacing w:before="8"/>
              <w:rPr>
                <w:b/>
                <w:sz w:val="33"/>
              </w:rPr>
            </w:pPr>
          </w:p>
          <w:p>
            <w:pPr>
              <w:pStyle w:val="TableParagraph"/>
              <w:spacing w:before="0"/>
              <w:ind w:left="162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1 800</w:t>
            </w:r>
          </w:p>
        </w:tc>
        <w:tc>
          <w:tcPr>
            <w:tcW w:w="811" w:type="dxa"/>
            <w:shd w:val="clear" w:color="auto" w:fill="D9D9D9"/>
          </w:tcPr>
          <w:p>
            <w:pPr>
              <w:pStyle w:val="TableParagraph"/>
              <w:spacing w:before="8"/>
              <w:rPr>
                <w:b/>
                <w:sz w:val="33"/>
              </w:rPr>
            </w:pPr>
          </w:p>
          <w:p>
            <w:pPr>
              <w:pStyle w:val="TableParagraph"/>
              <w:spacing w:before="0"/>
              <w:ind w:right="2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348" w:type="dxa"/>
            <w:shd w:val="clear" w:color="auto" w:fill="D9D9D9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3"/>
        </w:rPr>
      </w:pPr>
    </w:p>
    <w:p>
      <w:pPr>
        <w:spacing w:line="240" w:lineRule="auto" w:before="90"/>
        <w:ind w:left="393" w:right="768" w:firstLine="0"/>
        <w:jc w:val="both"/>
        <w:rPr>
          <w:i/>
          <w:sz w:val="24"/>
        </w:rPr>
      </w:pPr>
      <w:r>
        <w:rPr>
          <w:i/>
          <w:sz w:val="24"/>
        </w:rPr>
        <w:t>СЪКРАЩЕНИЯ: А – общо аудиторни часове; Л – лекции; С – семинарни упражнения; Лб – </w:t>
      </w:r>
      <w:r>
        <w:rPr>
          <w:i/>
          <w:sz w:val="24"/>
        </w:rPr>
        <w:t>лабораторни упражнения/практикум; Е – часове за самоподготовка; О – аудиторни плюс самоподготовка; К – кредити; Ф – форма на оценяване.</w:t>
      </w:r>
    </w:p>
    <w:p>
      <w:pPr>
        <w:pStyle w:val="BodyText"/>
        <w:spacing w:before="7"/>
        <w:rPr>
          <w:i/>
          <w:sz w:val="28"/>
        </w:rPr>
      </w:pPr>
    </w:p>
    <w:p>
      <w:pPr>
        <w:spacing w:line="297" w:lineRule="auto" w:before="0"/>
        <w:ind w:left="393" w:right="978" w:firstLine="0"/>
        <w:jc w:val="left"/>
        <w:rPr>
          <w:i/>
          <w:sz w:val="24"/>
        </w:rPr>
      </w:pPr>
      <w:r>
        <w:rPr>
          <w:b/>
          <w:sz w:val="24"/>
        </w:rPr>
        <w:t>Базисни дисциплини: </w:t>
      </w:r>
      <w:r>
        <w:rPr>
          <w:i/>
          <w:sz w:val="24"/>
        </w:rPr>
        <w:t>Места и памет – литературни и културни топоси и дестинации; </w:t>
      </w:r>
      <w:r>
        <w:rPr>
          <w:i/>
          <w:sz w:val="24"/>
        </w:rPr>
        <w:t>История на българската култура; Българският Grand Tour; Културен туризъм.</w:t>
      </w:r>
    </w:p>
    <w:p>
      <w:pPr>
        <w:pStyle w:val="Heading1"/>
        <w:spacing w:line="221" w:lineRule="exact"/>
      </w:pPr>
      <w:r>
        <w:rPr/>
        <w:t>Специализирани дисциплини:</w:t>
      </w:r>
    </w:p>
    <w:p>
      <w:pPr>
        <w:spacing w:line="240" w:lineRule="auto" w:before="0"/>
        <w:ind w:left="393" w:right="978" w:firstLine="720"/>
        <w:jc w:val="left"/>
        <w:rPr>
          <w:i/>
          <w:sz w:val="24"/>
        </w:rPr>
      </w:pPr>
      <w:r>
        <w:rPr>
          <w:b/>
          <w:sz w:val="24"/>
        </w:rPr>
        <w:t>основни </w:t>
      </w:r>
      <w:r>
        <w:rPr>
          <w:sz w:val="24"/>
        </w:rPr>
        <w:t>– </w:t>
      </w:r>
      <w:r>
        <w:rPr>
          <w:i/>
          <w:sz w:val="24"/>
        </w:rPr>
        <w:t>Туроператорска, агентска и транспортна дейност; Екскурзоводство; </w:t>
      </w:r>
      <w:r>
        <w:rPr>
          <w:i/>
          <w:sz w:val="24"/>
        </w:rPr>
        <w:t>Хотелиерство и ресторантьорство; Психолингвистика; Езикови ресурси на туристическата анимация; Специализиран практикум по избрания чужд език;</w:t>
      </w:r>
    </w:p>
    <w:p>
      <w:pPr>
        <w:spacing w:before="0"/>
        <w:ind w:left="393" w:right="1013" w:firstLine="720"/>
        <w:jc w:val="left"/>
        <w:rPr>
          <w:i/>
          <w:sz w:val="24"/>
        </w:rPr>
      </w:pPr>
      <w:r>
        <w:rPr>
          <w:b/>
          <w:sz w:val="24"/>
        </w:rPr>
        <w:t>избираеми </w:t>
      </w:r>
      <w:r>
        <w:rPr>
          <w:sz w:val="24"/>
        </w:rPr>
        <w:t>– </w:t>
      </w:r>
      <w:r>
        <w:rPr>
          <w:i/>
          <w:sz w:val="24"/>
        </w:rPr>
        <w:t>Езикова междукултурна комуникация в туризма; Езикът на рекламата в </w:t>
      </w:r>
      <w:r>
        <w:rPr>
          <w:i/>
          <w:sz w:val="24"/>
        </w:rPr>
        <w:t>туризма; Интернет технологии в туризма; Езикови аспекти на бизнес комуникацията.</w:t>
      </w:r>
    </w:p>
    <w:p>
      <w:pPr>
        <w:spacing w:after="0"/>
        <w:jc w:val="left"/>
        <w:rPr>
          <w:sz w:val="24"/>
        </w:rPr>
        <w:sectPr>
          <w:pgSz w:w="12240" w:h="15840"/>
          <w:pgMar w:top="1020" w:bottom="280" w:left="740" w:right="360"/>
        </w:sectPr>
      </w:pPr>
    </w:p>
    <w:p>
      <w:pPr>
        <w:pStyle w:val="Heading1"/>
        <w:spacing w:before="72"/>
        <w:ind w:left="697" w:right="1076"/>
        <w:jc w:val="center"/>
      </w:pPr>
      <w:r>
        <w:rPr/>
        <w:t>АНОТАЦИЯ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spacing w:before="1"/>
        <w:ind w:left="393" w:right="770" w:firstLine="720"/>
        <w:jc w:val="both"/>
      </w:pPr>
      <w:r>
        <w:rPr/>
        <w:t>Магистърската програма предоставя надграждаща широкопрофилна и интердисциплинарна подготовка за бакалаври и магистри в областта на Хуманитарните, Педагогическите и Социалните науки.</w:t>
      </w:r>
    </w:p>
    <w:p>
      <w:pPr>
        <w:spacing w:before="0"/>
        <w:ind w:left="393" w:right="768" w:firstLine="720"/>
        <w:jc w:val="both"/>
        <w:rPr>
          <w:sz w:val="24"/>
        </w:rPr>
      </w:pPr>
      <w:r>
        <w:rPr>
          <w:sz w:val="24"/>
        </w:rPr>
        <w:t>Учебният план включва базисни и специализирани дисциплини (основни и избираеми). Сред основните теоретични курсове са: </w:t>
      </w:r>
      <w:r>
        <w:rPr>
          <w:i/>
          <w:sz w:val="24"/>
        </w:rPr>
        <w:t>История на българската култура</w:t>
      </w:r>
      <w:r>
        <w:rPr>
          <w:sz w:val="24"/>
        </w:rPr>
        <w:t>, </w:t>
      </w:r>
      <w:r>
        <w:rPr>
          <w:i/>
          <w:sz w:val="24"/>
        </w:rPr>
        <w:t>Културен туризъм</w:t>
      </w:r>
      <w:r>
        <w:rPr>
          <w:sz w:val="24"/>
        </w:rPr>
        <w:t>, </w:t>
      </w:r>
      <w:r>
        <w:rPr>
          <w:i/>
          <w:sz w:val="24"/>
        </w:rPr>
        <w:t>Екскурзоводство</w:t>
      </w:r>
      <w:r>
        <w:rPr>
          <w:sz w:val="24"/>
        </w:rPr>
        <w:t>, </w:t>
      </w:r>
      <w:r>
        <w:rPr>
          <w:i/>
          <w:sz w:val="24"/>
        </w:rPr>
        <w:t>Хотелиерство и ресторантьорство</w:t>
      </w:r>
      <w:r>
        <w:rPr>
          <w:sz w:val="24"/>
        </w:rPr>
        <w:t>, </w:t>
      </w:r>
      <w:r>
        <w:rPr>
          <w:i/>
          <w:sz w:val="24"/>
        </w:rPr>
        <w:t>Езикови ресурси на туристическата </w:t>
      </w:r>
      <w:r>
        <w:rPr>
          <w:i/>
          <w:sz w:val="24"/>
        </w:rPr>
        <w:t>анимация</w:t>
      </w:r>
      <w:r>
        <w:rPr>
          <w:sz w:val="24"/>
        </w:rPr>
        <w:t>. В блока избираеми дисциплини се предлагат: </w:t>
      </w:r>
      <w:r>
        <w:rPr>
          <w:i/>
          <w:sz w:val="24"/>
        </w:rPr>
        <w:t>Интернет технологии в туризма</w:t>
      </w:r>
      <w:r>
        <w:rPr>
          <w:sz w:val="24"/>
        </w:rPr>
        <w:t>, </w:t>
      </w:r>
      <w:r>
        <w:rPr>
          <w:i/>
          <w:sz w:val="24"/>
        </w:rPr>
        <w:t>Езикът на рекламата в туризм</w:t>
      </w:r>
      <w:r>
        <w:rPr>
          <w:sz w:val="24"/>
        </w:rPr>
        <w:t>а, </w:t>
      </w:r>
      <w:r>
        <w:rPr>
          <w:i/>
          <w:sz w:val="24"/>
        </w:rPr>
        <w:t>Езикови аспекти на бизнес комуникацията</w:t>
      </w:r>
      <w:r>
        <w:rPr>
          <w:sz w:val="24"/>
        </w:rPr>
        <w:t>.</w:t>
      </w:r>
    </w:p>
    <w:p>
      <w:pPr>
        <w:pStyle w:val="BodyText"/>
        <w:ind w:left="393" w:right="772" w:firstLine="720"/>
        <w:jc w:val="both"/>
      </w:pPr>
      <w:r>
        <w:rPr/>
        <w:t>Акцент в програмата са специализираните практикуми по избран чужд език (руски, английски, френски, немски, испански, италиански, китайски или турски език). Обучението осигурява придобиването на професионална езикова компетентност в сферата на туризма.</w:t>
      </w:r>
    </w:p>
    <w:p>
      <w:pPr>
        <w:pStyle w:val="BodyText"/>
        <w:ind w:left="393" w:right="770" w:firstLine="720"/>
        <w:jc w:val="both"/>
      </w:pPr>
      <w:r>
        <w:rPr/>
        <w:t>Целта на програмата е да подготви висококвалифицирани и конкурентноспособни специалисти за туристическия отрасъл, който е един от най-проспериращите и най- перспективните за българската икономика.</w:t>
      </w:r>
    </w:p>
    <w:p>
      <w:pPr>
        <w:pStyle w:val="BodyText"/>
        <w:spacing w:before="1"/>
        <w:ind w:left="1113"/>
        <w:jc w:val="both"/>
      </w:pPr>
      <w:r>
        <w:rPr/>
        <w:t>Обучението е организирано в модули (в събота и неделя).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393" w:right="767" w:firstLine="720"/>
        <w:jc w:val="both"/>
      </w:pPr>
      <w:r>
        <w:rPr>
          <w:b/>
        </w:rPr>
        <w:t>Възможности за реализация</w:t>
      </w:r>
      <w:r>
        <w:rPr/>
        <w:t>: Завършилите програмата могат да се реализират професионално като експерти по културен туризъм, екскурзоводи, специалисти и консултанти в туристически и рекламни агенции, информационни центрове, туроператорски, транспортни фирми, курортни комплекси и хотелски вериги, браншови организации, бюра и съвети по туризъм, културни институции и други обществени организации.</w:t>
      </w:r>
    </w:p>
    <w:sectPr>
      <w:pgSz w:w="12240" w:h="15840"/>
      <w:pgMar w:top="1220" w:bottom="280" w:left="74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4"/>
      <w:numFmt w:val="decimal"/>
      <w:lvlText w:val="%1."/>
      <w:lvlJc w:val="left"/>
      <w:pPr>
        <w:ind w:left="347" w:hanging="240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184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549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278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643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804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32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461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789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117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445" w:hanging="36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9"/>
      <w:numFmt w:val="decimal"/>
      <w:lvlText w:val="%1."/>
      <w:lvlJc w:val="left"/>
      <w:pPr>
        <w:ind w:left="347" w:hanging="240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184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549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278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643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393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47"/>
    </w:pPr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dcterms:created xsi:type="dcterms:W3CDTF">2023-12-12T15:45:42Z</dcterms:created>
  <dcterms:modified xsi:type="dcterms:W3CDTF">2023-12-12T15:45:42Z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2023-12-12T00:00:00Z</vt:filetime>
  </property>
</Properties>
</file>