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BD8EBB" w14:textId="48E8E488" w:rsidR="006C73F9" w:rsidRDefault="006C73F9" w:rsidP="0053761E">
      <w:pPr>
        <w:rPr>
          <w:b/>
          <w:smallCaps/>
          <w:sz w:val="32"/>
        </w:rPr>
      </w:pPr>
      <w:r>
        <w:rPr>
          <w:noProof/>
          <w:lang w:val="bg-BG"/>
        </w:rPr>
        <w:drawing>
          <wp:anchor distT="0" distB="0" distL="114300" distR="114300" simplePos="0" relativeHeight="251659776" behindDoc="0" locked="0" layoutInCell="1" allowOverlap="1" wp14:anchorId="63323CA3" wp14:editId="4FBC3873">
            <wp:simplePos x="0" y="0"/>
            <wp:positionH relativeFrom="column">
              <wp:posOffset>-4445</wp:posOffset>
            </wp:positionH>
            <wp:positionV relativeFrom="paragraph">
              <wp:posOffset>-8890</wp:posOffset>
            </wp:positionV>
            <wp:extent cx="902148" cy="984738"/>
            <wp:effectExtent l="0" t="0" r="0" b="6350"/>
            <wp:wrapThrough wrapText="bothSides">
              <wp:wrapPolygon edited="0">
                <wp:start x="6845" y="0"/>
                <wp:lineTo x="4563" y="418"/>
                <wp:lineTo x="0" y="5017"/>
                <wp:lineTo x="0" y="21321"/>
                <wp:lineTo x="20992" y="21321"/>
                <wp:lineTo x="20992" y="5017"/>
                <wp:lineTo x="16428" y="418"/>
                <wp:lineTo x="14146" y="0"/>
                <wp:lineTo x="6845" y="0"/>
              </wp:wrapPolygon>
            </wp:wrapThrough>
            <wp:docPr id="1" name="Picture 1" descr="Пловдивски университет &quot;Паисий Хилендарски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ловдивски университет &quot;Паисий Хилендарски&quot;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148" cy="984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BDC35B" w14:textId="3BF5346C" w:rsidR="0053761E" w:rsidRPr="00743C96" w:rsidRDefault="0053761E" w:rsidP="0053761E">
      <w:pPr>
        <w:rPr>
          <w:b/>
          <w:smallCaps/>
          <w:sz w:val="32"/>
          <w:lang w:val="bg-BG"/>
        </w:rPr>
      </w:pPr>
      <w:r w:rsidRPr="00743C96">
        <w:rPr>
          <w:b/>
          <w:smallCaps/>
          <w:sz w:val="32"/>
          <w:lang w:val="ru-RU"/>
        </w:rPr>
        <w:t>П</w:t>
      </w:r>
      <w:proofErr w:type="spellStart"/>
      <w:r w:rsidRPr="00743C96">
        <w:rPr>
          <w:b/>
          <w:smallCaps/>
          <w:sz w:val="32"/>
          <w:lang w:val="bg-BG"/>
        </w:rPr>
        <w:t>ловдивски</w:t>
      </w:r>
      <w:proofErr w:type="spellEnd"/>
      <w:r w:rsidRPr="00743C96">
        <w:rPr>
          <w:b/>
          <w:smallCaps/>
          <w:sz w:val="32"/>
          <w:lang w:val="bg-BG"/>
        </w:rPr>
        <w:t xml:space="preserve"> университет „</w:t>
      </w:r>
      <w:r>
        <w:rPr>
          <w:b/>
          <w:smallCaps/>
          <w:sz w:val="32"/>
          <w:lang w:val="ru-RU"/>
        </w:rPr>
        <w:t xml:space="preserve">Паисий </w:t>
      </w:r>
      <w:r w:rsidRPr="00743C96">
        <w:rPr>
          <w:b/>
          <w:smallCaps/>
          <w:sz w:val="32"/>
          <w:lang w:val="ru-RU"/>
        </w:rPr>
        <w:t>Хилендарски</w:t>
      </w:r>
      <w:r w:rsidRPr="00743C96">
        <w:rPr>
          <w:b/>
          <w:smallCaps/>
          <w:sz w:val="32"/>
          <w:lang w:val="bg-BG"/>
        </w:rPr>
        <w:t>“</w:t>
      </w:r>
    </w:p>
    <w:p w14:paraId="41FC43F0" w14:textId="77777777" w:rsidR="0053761E" w:rsidRPr="00743C96" w:rsidRDefault="0053761E" w:rsidP="0053761E">
      <w:pPr>
        <w:jc w:val="center"/>
        <w:rPr>
          <w:b/>
          <w:smallCaps/>
          <w:sz w:val="32"/>
          <w:lang w:val="ru-RU"/>
        </w:rPr>
      </w:pPr>
      <w:r w:rsidRPr="00743C96">
        <w:rPr>
          <w:b/>
          <w:smallCaps/>
          <w:sz w:val="32"/>
          <w:lang w:val="ru-RU"/>
        </w:rPr>
        <w:t>Филологически факултет</w:t>
      </w:r>
    </w:p>
    <w:p w14:paraId="05C72BC7" w14:textId="77777777" w:rsidR="0053761E" w:rsidRPr="00743C96" w:rsidRDefault="0053761E" w:rsidP="0053761E">
      <w:pPr>
        <w:jc w:val="center"/>
        <w:rPr>
          <w:b/>
          <w:smallCaps/>
          <w:sz w:val="40"/>
          <w:lang w:val="ru-RU"/>
        </w:rPr>
      </w:pPr>
      <w:r w:rsidRPr="00743C96">
        <w:rPr>
          <w:b/>
          <w:smallCaps/>
          <w:sz w:val="32"/>
          <w:lang w:val="ru-RU"/>
        </w:rPr>
        <w:t xml:space="preserve">Лингвистичен клуб </w:t>
      </w:r>
      <w:r w:rsidRPr="00743C96">
        <w:rPr>
          <w:b/>
          <w:smallCaps/>
          <w:sz w:val="32"/>
          <w:lang w:val="bg-BG"/>
        </w:rPr>
        <w:t>„</w:t>
      </w:r>
      <w:r w:rsidRPr="00743C96">
        <w:rPr>
          <w:b/>
          <w:smallCaps/>
          <w:sz w:val="32"/>
          <w:lang w:val="ru-RU"/>
        </w:rPr>
        <w:t>Проф. Борис Симеонов</w:t>
      </w:r>
      <w:r w:rsidRPr="00743C96">
        <w:rPr>
          <w:b/>
          <w:smallCaps/>
          <w:sz w:val="32"/>
          <w:lang w:val="bg-BG"/>
        </w:rPr>
        <w:t>“</w:t>
      </w:r>
    </w:p>
    <w:p w14:paraId="71B9D3E6" w14:textId="510C520D" w:rsidR="0053761E" w:rsidRPr="00743C96" w:rsidRDefault="0053761E" w:rsidP="0053761E">
      <w:pPr>
        <w:jc w:val="both"/>
        <w:rPr>
          <w:sz w:val="16"/>
          <w:szCs w:val="16"/>
          <w:lang w:val="ru-RU"/>
        </w:rPr>
      </w:pPr>
      <w:r w:rsidRPr="00743C96">
        <w:rPr>
          <w:b/>
          <w:sz w:val="32"/>
          <w:lang w:val="ru-RU"/>
        </w:rPr>
        <w:tab/>
      </w:r>
      <w:r w:rsidRPr="00743C96">
        <w:rPr>
          <w:b/>
          <w:sz w:val="32"/>
          <w:lang w:val="ru-RU"/>
        </w:rPr>
        <w:tab/>
      </w:r>
    </w:p>
    <w:p w14:paraId="010325E1" w14:textId="77777777" w:rsidR="0053761E" w:rsidRPr="00743C96" w:rsidRDefault="0053761E" w:rsidP="0053761E">
      <w:pPr>
        <w:jc w:val="both"/>
        <w:rPr>
          <w:sz w:val="2"/>
          <w:szCs w:val="2"/>
          <w:lang w:val="ru-RU"/>
        </w:rPr>
      </w:pPr>
    </w:p>
    <w:p w14:paraId="70D0DE02" w14:textId="60B4AED6" w:rsidR="0053761E" w:rsidRPr="006176D7" w:rsidRDefault="006C73F9" w:rsidP="0053761E">
      <w:pPr>
        <w:spacing w:line="360" w:lineRule="auto"/>
        <w:jc w:val="center"/>
        <w:rPr>
          <w:sz w:val="24"/>
          <w:szCs w:val="24"/>
          <w:lang w:val="ru-RU"/>
        </w:rPr>
      </w:pPr>
      <w:r w:rsidRPr="00743C96">
        <w:rPr>
          <w:noProof/>
          <w:lang w:val="bg-BG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41925BB3" wp14:editId="24935B60">
                <wp:simplePos x="0" y="0"/>
                <wp:positionH relativeFrom="column">
                  <wp:posOffset>368300</wp:posOffset>
                </wp:positionH>
                <wp:positionV relativeFrom="paragraph">
                  <wp:posOffset>26035</wp:posOffset>
                </wp:positionV>
                <wp:extent cx="5257800" cy="0"/>
                <wp:effectExtent l="0" t="19050" r="38100" b="3810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F4FE88" id="Straight Connector 2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9pt,2.05pt" to="443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" strokeweight="4.5pt">
                <v:stroke linestyle="thinThick"/>
              </v:line>
            </w:pict>
          </mc:Fallback>
        </mc:AlternateContent>
      </w:r>
    </w:p>
    <w:p w14:paraId="17E1F88D" w14:textId="77777777" w:rsidR="0053761E" w:rsidRPr="00743C96" w:rsidRDefault="0053761E" w:rsidP="0053761E">
      <w:pPr>
        <w:spacing w:line="360" w:lineRule="auto"/>
        <w:jc w:val="center"/>
        <w:rPr>
          <w:sz w:val="28"/>
          <w:lang w:val="ru-RU"/>
        </w:rPr>
      </w:pPr>
      <w:r w:rsidRPr="00743C96">
        <w:rPr>
          <w:sz w:val="28"/>
          <w:lang w:val="ru-RU"/>
        </w:rPr>
        <w:t>Уважаеми колеги,</w:t>
      </w:r>
    </w:p>
    <w:p w14:paraId="530907F9" w14:textId="77777777" w:rsidR="0053761E" w:rsidRPr="00743C96" w:rsidRDefault="0053761E" w:rsidP="0053761E">
      <w:pPr>
        <w:spacing w:line="360" w:lineRule="auto"/>
        <w:jc w:val="center"/>
        <w:rPr>
          <w:sz w:val="28"/>
          <w:lang w:val="ru-RU"/>
        </w:rPr>
      </w:pPr>
      <w:r w:rsidRPr="00743C96">
        <w:rPr>
          <w:sz w:val="28"/>
          <w:lang w:val="ru-RU"/>
        </w:rPr>
        <w:t xml:space="preserve">имаме удоволствието да Ви поканим </w:t>
      </w:r>
      <w:r w:rsidRPr="00743C96">
        <w:rPr>
          <w:sz w:val="28"/>
          <w:lang w:val="bg-BG"/>
        </w:rPr>
        <w:t>за участие в</w:t>
      </w:r>
    </w:p>
    <w:p w14:paraId="1C83B1A1" w14:textId="77777777" w:rsidR="0053761E" w:rsidRPr="00743C96" w:rsidRDefault="0053761E" w:rsidP="0053761E">
      <w:pPr>
        <w:spacing w:line="360" w:lineRule="auto"/>
        <w:jc w:val="center"/>
        <w:rPr>
          <w:b/>
          <w:sz w:val="32"/>
          <w:lang w:val="ru-RU"/>
        </w:rPr>
      </w:pPr>
      <w:r>
        <w:rPr>
          <w:b/>
          <w:sz w:val="32"/>
          <w:lang w:val="bg-BG"/>
        </w:rPr>
        <w:t xml:space="preserve">Двадесет и седмата </w:t>
      </w:r>
      <w:r w:rsidRPr="00743C96">
        <w:rPr>
          <w:b/>
          <w:sz w:val="32"/>
          <w:lang w:val="ru-RU"/>
        </w:rPr>
        <w:t xml:space="preserve">национална научна конференция </w:t>
      </w:r>
    </w:p>
    <w:p w14:paraId="03421C9F" w14:textId="77777777" w:rsidR="0053761E" w:rsidRDefault="0053761E" w:rsidP="0053761E">
      <w:pPr>
        <w:spacing w:line="360" w:lineRule="auto"/>
        <w:jc w:val="center"/>
        <w:rPr>
          <w:b/>
          <w:sz w:val="32"/>
          <w:lang w:val="bg-BG"/>
        </w:rPr>
      </w:pPr>
      <w:r w:rsidRPr="00743C96">
        <w:rPr>
          <w:b/>
          <w:sz w:val="32"/>
          <w:lang w:val="bg-BG"/>
        </w:rPr>
        <w:t>за студенти и докторанти</w:t>
      </w:r>
    </w:p>
    <w:p w14:paraId="1A50BCE8" w14:textId="77777777" w:rsidR="0053761E" w:rsidRPr="00743C96" w:rsidRDefault="0053761E" w:rsidP="0053761E">
      <w:pPr>
        <w:spacing w:line="360" w:lineRule="auto"/>
        <w:jc w:val="center"/>
        <w:rPr>
          <w:b/>
          <w:sz w:val="32"/>
          <w:lang w:val="bg-BG"/>
        </w:rPr>
      </w:pPr>
      <w:r w:rsidRPr="00FC0150">
        <w:rPr>
          <w:b/>
          <w:sz w:val="32"/>
          <w:lang w:val="bg-BG"/>
        </w:rPr>
        <w:t>„</w:t>
      </w:r>
      <w:r w:rsidRPr="0053761E">
        <w:rPr>
          <w:rFonts w:ascii="Times New Roman Bold" w:hAnsi="Times New Roman Bold"/>
          <w:b/>
          <w:i/>
          <w:caps/>
          <w:sz w:val="32"/>
          <w:lang w:val="bg-BG"/>
        </w:rPr>
        <w:t>Пробуждането на езика – трепет и/или бунт</w:t>
      </w:r>
      <w:r w:rsidRPr="00FC0150">
        <w:rPr>
          <w:b/>
          <w:sz w:val="32"/>
          <w:lang w:val="bg-BG"/>
        </w:rPr>
        <w:t>“</w:t>
      </w:r>
      <w:r w:rsidRPr="00743C96">
        <w:rPr>
          <w:b/>
          <w:sz w:val="32"/>
          <w:lang w:val="bg-BG"/>
        </w:rPr>
        <w:t>,</w:t>
      </w:r>
    </w:p>
    <w:p w14:paraId="266BCC27" w14:textId="77777777" w:rsidR="0053761E" w:rsidRDefault="0053761E" w:rsidP="0053761E">
      <w:pPr>
        <w:spacing w:line="360" w:lineRule="auto"/>
        <w:jc w:val="center"/>
        <w:rPr>
          <w:b/>
          <w:sz w:val="32"/>
          <w:lang w:val="bg-BG"/>
        </w:rPr>
      </w:pPr>
      <w:r>
        <w:rPr>
          <w:b/>
          <w:sz w:val="32"/>
          <w:lang w:val="bg-BG"/>
        </w:rPr>
        <w:t xml:space="preserve">посветена на 130-годишнината от рождението </w:t>
      </w:r>
    </w:p>
    <w:p w14:paraId="1083C3AC" w14:textId="77777777" w:rsidR="0053761E" w:rsidRDefault="0053761E" w:rsidP="0053761E">
      <w:pPr>
        <w:spacing w:line="360" w:lineRule="auto"/>
        <w:jc w:val="center"/>
        <w:rPr>
          <w:b/>
          <w:sz w:val="32"/>
          <w:lang w:val="bg-BG"/>
        </w:rPr>
      </w:pPr>
      <w:r>
        <w:rPr>
          <w:b/>
          <w:sz w:val="32"/>
          <w:lang w:val="bg-BG"/>
        </w:rPr>
        <w:t>на Гео Милев и 140 години от рождението на Николай Лилиев</w:t>
      </w:r>
    </w:p>
    <w:p w14:paraId="29F6463F" w14:textId="77777777" w:rsidR="0053761E" w:rsidRPr="00743C96" w:rsidRDefault="0053761E" w:rsidP="0053761E">
      <w:pPr>
        <w:spacing w:line="360" w:lineRule="auto"/>
        <w:jc w:val="center"/>
        <w:rPr>
          <w:b/>
          <w:lang w:val="ru-RU"/>
        </w:rPr>
      </w:pPr>
    </w:p>
    <w:p w14:paraId="67F1B188" w14:textId="77777777" w:rsidR="0053761E" w:rsidRDefault="0053761E" w:rsidP="0053761E">
      <w:pPr>
        <w:spacing w:line="360" w:lineRule="auto"/>
        <w:ind w:firstLine="720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ru-RU"/>
        </w:rPr>
        <w:t>Тя</w:t>
      </w:r>
      <w:r w:rsidRPr="00743C96">
        <w:rPr>
          <w:sz w:val="24"/>
          <w:szCs w:val="24"/>
          <w:lang w:val="ru-RU"/>
        </w:rPr>
        <w:t xml:space="preserve"> ще се проведе на </w:t>
      </w:r>
      <w:r>
        <w:rPr>
          <w:b/>
          <w:sz w:val="24"/>
          <w:szCs w:val="24"/>
          <w:lang w:val="ru-RU"/>
        </w:rPr>
        <w:t>15</w:t>
      </w:r>
      <w:r w:rsidRPr="00743C96">
        <w:rPr>
          <w:sz w:val="24"/>
          <w:szCs w:val="24"/>
          <w:lang w:val="ru-RU"/>
        </w:rPr>
        <w:t xml:space="preserve"> и </w:t>
      </w:r>
      <w:r>
        <w:rPr>
          <w:b/>
          <w:sz w:val="24"/>
          <w:szCs w:val="24"/>
          <w:lang w:val="ru-RU"/>
        </w:rPr>
        <w:t>16 май 2025</w:t>
      </w:r>
      <w:r w:rsidRPr="00743C96">
        <w:rPr>
          <w:b/>
          <w:sz w:val="24"/>
          <w:szCs w:val="24"/>
          <w:lang w:val="ru-RU"/>
        </w:rPr>
        <w:t xml:space="preserve"> г.</w:t>
      </w:r>
      <w:r w:rsidRPr="00743C96">
        <w:rPr>
          <w:sz w:val="24"/>
          <w:szCs w:val="24"/>
          <w:lang w:val="ru-RU"/>
        </w:rPr>
        <w:t xml:space="preserve"> в гр. Пловдив. Заседанията ще се организират в две </w:t>
      </w:r>
      <w:r w:rsidRPr="00743C96">
        <w:rPr>
          <w:sz w:val="24"/>
          <w:szCs w:val="24"/>
          <w:lang w:val="bg-BG"/>
        </w:rPr>
        <w:t xml:space="preserve">основни </w:t>
      </w:r>
      <w:r w:rsidRPr="00743C96">
        <w:rPr>
          <w:sz w:val="24"/>
          <w:szCs w:val="24"/>
          <w:lang w:val="ru-RU"/>
        </w:rPr>
        <w:t xml:space="preserve">секции – по </w:t>
      </w:r>
      <w:r w:rsidRPr="00743C96">
        <w:rPr>
          <w:b/>
          <w:sz w:val="24"/>
          <w:szCs w:val="24"/>
          <w:lang w:val="ru-RU"/>
        </w:rPr>
        <w:t>езикознание</w:t>
      </w:r>
      <w:r w:rsidRPr="00743C96">
        <w:rPr>
          <w:sz w:val="24"/>
          <w:szCs w:val="24"/>
          <w:lang w:val="ru-RU"/>
        </w:rPr>
        <w:t xml:space="preserve"> и по </w:t>
      </w:r>
      <w:r w:rsidRPr="00743C96">
        <w:rPr>
          <w:b/>
          <w:sz w:val="24"/>
          <w:szCs w:val="24"/>
          <w:lang w:val="ru-RU"/>
        </w:rPr>
        <w:t>литературознание</w:t>
      </w:r>
      <w:r w:rsidRPr="00743C96">
        <w:rPr>
          <w:b/>
          <w:sz w:val="24"/>
          <w:szCs w:val="24"/>
          <w:lang w:val="bg-BG"/>
        </w:rPr>
        <w:t xml:space="preserve"> </w:t>
      </w:r>
      <w:r w:rsidRPr="00743C96">
        <w:rPr>
          <w:sz w:val="24"/>
          <w:szCs w:val="24"/>
          <w:lang w:val="ru-RU"/>
        </w:rPr>
        <w:t>(</w:t>
      </w:r>
      <w:r w:rsidRPr="00743C96">
        <w:rPr>
          <w:sz w:val="24"/>
          <w:szCs w:val="24"/>
          <w:lang w:val="bg-BG"/>
        </w:rPr>
        <w:t>за бакалаври, магистри и докторанти</w:t>
      </w:r>
      <w:r w:rsidRPr="00743C96">
        <w:rPr>
          <w:sz w:val="24"/>
          <w:szCs w:val="24"/>
          <w:lang w:val="ru-RU"/>
        </w:rPr>
        <w:t>). Текст</w:t>
      </w:r>
      <w:proofErr w:type="spellStart"/>
      <w:r w:rsidRPr="00743C96">
        <w:rPr>
          <w:sz w:val="24"/>
          <w:szCs w:val="24"/>
          <w:lang w:val="bg-BG"/>
        </w:rPr>
        <w:t>овете</w:t>
      </w:r>
      <w:proofErr w:type="spellEnd"/>
      <w:r w:rsidRPr="00743C96">
        <w:rPr>
          <w:sz w:val="24"/>
          <w:szCs w:val="24"/>
          <w:lang w:val="bg-BG"/>
        </w:rPr>
        <w:t xml:space="preserve"> на докторантите, както и всички отличени доклади, ще бъдат публикувани</w:t>
      </w:r>
      <w:r>
        <w:rPr>
          <w:sz w:val="24"/>
          <w:szCs w:val="24"/>
          <w:lang w:val="bg-BG"/>
        </w:rPr>
        <w:t xml:space="preserve"> в Годишника „</w:t>
      </w:r>
      <w:r>
        <w:rPr>
          <w:sz w:val="24"/>
          <w:szCs w:val="24"/>
        </w:rPr>
        <w:t>Verba</w:t>
      </w:r>
      <w:r w:rsidRPr="00FC1843"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</w:rPr>
        <w:t>iuvenium</w:t>
      </w:r>
      <w:proofErr w:type="spellEnd"/>
      <w:r w:rsidRPr="00FC1843">
        <w:rPr>
          <w:sz w:val="24"/>
          <w:szCs w:val="24"/>
          <w:lang w:val="ru-RU"/>
        </w:rPr>
        <w:t>”</w:t>
      </w:r>
      <w:r w:rsidRPr="00743C96">
        <w:rPr>
          <w:sz w:val="24"/>
          <w:szCs w:val="24"/>
          <w:lang w:val="bg-BG"/>
        </w:rPr>
        <w:t xml:space="preserve">. </w:t>
      </w:r>
    </w:p>
    <w:p w14:paraId="3E3495A8" w14:textId="77777777" w:rsidR="0053761E" w:rsidRPr="00A57889" w:rsidRDefault="0053761E" w:rsidP="0053761E">
      <w:pPr>
        <w:spacing w:line="360" w:lineRule="auto"/>
        <w:ind w:firstLine="720"/>
        <w:jc w:val="both"/>
        <w:rPr>
          <w:sz w:val="24"/>
          <w:szCs w:val="24"/>
          <w:lang w:val="ru-RU"/>
        </w:rPr>
      </w:pPr>
      <w:r w:rsidRPr="00743C96">
        <w:rPr>
          <w:sz w:val="24"/>
          <w:szCs w:val="24"/>
          <w:lang w:val="ru-RU"/>
        </w:rPr>
        <w:t xml:space="preserve">Обемът на представените </w:t>
      </w:r>
      <w:r w:rsidRPr="00743C96">
        <w:rPr>
          <w:sz w:val="24"/>
          <w:szCs w:val="24"/>
          <w:lang w:val="bg-BG"/>
        </w:rPr>
        <w:t xml:space="preserve">научни </w:t>
      </w:r>
      <w:r w:rsidRPr="00743C96">
        <w:rPr>
          <w:sz w:val="24"/>
          <w:szCs w:val="24"/>
          <w:lang w:val="ru-RU"/>
        </w:rPr>
        <w:t xml:space="preserve">разработки не трябва да надвишава </w:t>
      </w:r>
      <w:r w:rsidRPr="00743C96">
        <w:rPr>
          <w:b/>
          <w:sz w:val="24"/>
          <w:szCs w:val="24"/>
          <w:lang w:val="ru-RU"/>
        </w:rPr>
        <w:t>10 стандартни машинописни страници</w:t>
      </w:r>
      <w:r w:rsidRPr="00743C96">
        <w:rPr>
          <w:sz w:val="24"/>
          <w:szCs w:val="24"/>
          <w:lang w:val="ru-RU"/>
        </w:rPr>
        <w:t xml:space="preserve">, а времето за устно резюме </w:t>
      </w:r>
      <w:r w:rsidRPr="00743C96">
        <w:rPr>
          <w:b/>
          <w:sz w:val="24"/>
          <w:szCs w:val="24"/>
          <w:lang w:val="ru-RU"/>
        </w:rPr>
        <w:t>– 15 минути</w:t>
      </w:r>
      <w:r w:rsidRPr="00743C96">
        <w:rPr>
          <w:sz w:val="24"/>
          <w:szCs w:val="24"/>
          <w:lang w:val="ru-RU"/>
        </w:rPr>
        <w:t xml:space="preserve">. Няма изсисквания за избора на тема. Срокът за подаване на заявките е </w:t>
      </w:r>
      <w:r>
        <w:rPr>
          <w:b/>
          <w:sz w:val="24"/>
          <w:szCs w:val="24"/>
          <w:lang w:val="ru-RU"/>
        </w:rPr>
        <w:t>11 май 2025</w:t>
      </w:r>
      <w:r w:rsidRPr="00743C96">
        <w:rPr>
          <w:b/>
          <w:sz w:val="24"/>
          <w:szCs w:val="24"/>
          <w:lang w:val="ru-RU"/>
        </w:rPr>
        <w:t xml:space="preserve"> г</w:t>
      </w:r>
      <w:r w:rsidRPr="00743C96">
        <w:rPr>
          <w:sz w:val="24"/>
          <w:szCs w:val="24"/>
          <w:lang w:val="ru-RU"/>
        </w:rPr>
        <w:t xml:space="preserve">. </w:t>
      </w:r>
    </w:p>
    <w:p w14:paraId="025E336A" w14:textId="77777777" w:rsidR="0053761E" w:rsidRPr="00743C96" w:rsidRDefault="0053761E" w:rsidP="0053761E">
      <w:pPr>
        <w:spacing w:line="360" w:lineRule="auto"/>
        <w:ind w:left="720"/>
        <w:jc w:val="both"/>
        <w:rPr>
          <w:sz w:val="22"/>
          <w:szCs w:val="22"/>
          <w:lang w:val="ru-RU"/>
        </w:rPr>
      </w:pPr>
      <w:r w:rsidRPr="00743C96">
        <w:rPr>
          <w:sz w:val="22"/>
          <w:szCs w:val="22"/>
          <w:lang w:val="ru-RU"/>
        </w:rPr>
        <w:t xml:space="preserve">Заявките </w:t>
      </w:r>
      <w:r w:rsidRPr="00743C96">
        <w:rPr>
          <w:sz w:val="22"/>
          <w:szCs w:val="22"/>
          <w:lang w:val="bg-BG"/>
        </w:rPr>
        <w:t xml:space="preserve">и за двете секции </w:t>
      </w:r>
      <w:r w:rsidRPr="00743C96">
        <w:rPr>
          <w:sz w:val="22"/>
          <w:szCs w:val="22"/>
          <w:lang w:val="ru-RU"/>
        </w:rPr>
        <w:t xml:space="preserve">изпращайте на адрес: </w:t>
      </w:r>
      <w:hyperlink r:id="rId5" w:history="1">
        <w:r w:rsidRPr="00743C96">
          <w:rPr>
            <w:rStyle w:val="Hyperlink"/>
            <w:b/>
            <w:sz w:val="24"/>
            <w:szCs w:val="24"/>
          </w:rPr>
          <w:t>konferentsiya</w:t>
        </w:r>
        <w:r w:rsidRPr="00743C96">
          <w:rPr>
            <w:rStyle w:val="Hyperlink"/>
            <w:b/>
            <w:sz w:val="24"/>
            <w:szCs w:val="24"/>
            <w:lang w:val="ru-RU"/>
          </w:rPr>
          <w:t>_</w:t>
        </w:r>
        <w:r w:rsidRPr="00743C96">
          <w:rPr>
            <w:rStyle w:val="Hyperlink"/>
            <w:b/>
            <w:sz w:val="24"/>
            <w:szCs w:val="24"/>
          </w:rPr>
          <w:t>plovdiv</w:t>
        </w:r>
        <w:r w:rsidRPr="00743C96">
          <w:rPr>
            <w:rStyle w:val="Hyperlink"/>
            <w:b/>
            <w:sz w:val="24"/>
            <w:szCs w:val="24"/>
            <w:lang w:val="ru-RU"/>
          </w:rPr>
          <w:t>@</w:t>
        </w:r>
        <w:r w:rsidRPr="00743C96">
          <w:rPr>
            <w:rStyle w:val="Hyperlink"/>
            <w:b/>
            <w:sz w:val="24"/>
            <w:szCs w:val="24"/>
          </w:rPr>
          <w:t>abv</w:t>
        </w:r>
        <w:r w:rsidRPr="00743C96">
          <w:rPr>
            <w:rStyle w:val="Hyperlink"/>
            <w:b/>
            <w:sz w:val="24"/>
            <w:szCs w:val="24"/>
            <w:lang w:val="ru-RU"/>
          </w:rPr>
          <w:t>.</w:t>
        </w:r>
        <w:proofErr w:type="spellStart"/>
        <w:r w:rsidRPr="00743C96">
          <w:rPr>
            <w:rStyle w:val="Hyperlink"/>
            <w:b/>
            <w:sz w:val="24"/>
            <w:szCs w:val="24"/>
          </w:rPr>
          <w:t>bg</w:t>
        </w:r>
        <w:proofErr w:type="spellEnd"/>
      </w:hyperlink>
      <w:r w:rsidRPr="00743C96">
        <w:rPr>
          <w:sz w:val="24"/>
          <w:szCs w:val="24"/>
          <w:lang w:val="ru-RU"/>
        </w:rPr>
        <w:t xml:space="preserve"> </w:t>
      </w:r>
    </w:p>
    <w:p w14:paraId="72E713C4" w14:textId="77777777" w:rsidR="0053761E" w:rsidRPr="00743C96" w:rsidRDefault="0053761E" w:rsidP="0053761E">
      <w:pPr>
        <w:spacing w:line="360" w:lineRule="auto"/>
        <w:ind w:left="720"/>
        <w:jc w:val="both"/>
        <w:rPr>
          <w:sz w:val="24"/>
          <w:szCs w:val="24"/>
          <w:lang w:val="bg-BG"/>
        </w:rPr>
      </w:pPr>
      <w:r w:rsidRPr="00743C96">
        <w:rPr>
          <w:sz w:val="24"/>
          <w:szCs w:val="24"/>
          <w:lang w:val="bg-BG"/>
        </w:rPr>
        <w:t xml:space="preserve">или </w:t>
      </w:r>
    </w:p>
    <w:p w14:paraId="25EE3121" w14:textId="77777777" w:rsidR="0053761E" w:rsidRPr="00743C96" w:rsidRDefault="0053761E" w:rsidP="0053761E">
      <w:pPr>
        <w:spacing w:line="360" w:lineRule="auto"/>
        <w:ind w:left="720"/>
        <w:jc w:val="both"/>
        <w:rPr>
          <w:sz w:val="22"/>
          <w:szCs w:val="22"/>
          <w:lang w:val="ru-RU"/>
        </w:rPr>
      </w:pPr>
      <w:r w:rsidRPr="00743C96">
        <w:rPr>
          <w:sz w:val="22"/>
          <w:szCs w:val="22"/>
          <w:lang w:val="ru-RU"/>
        </w:rPr>
        <w:t xml:space="preserve">4000 Пловдив, ул. </w:t>
      </w:r>
      <w:r w:rsidRPr="00743C96">
        <w:rPr>
          <w:smallCaps/>
          <w:sz w:val="22"/>
          <w:szCs w:val="22"/>
          <w:lang w:val="bg-BG"/>
        </w:rPr>
        <w:t>„</w:t>
      </w:r>
      <w:r w:rsidRPr="00743C96">
        <w:rPr>
          <w:sz w:val="22"/>
          <w:szCs w:val="22"/>
          <w:lang w:val="ru-RU"/>
        </w:rPr>
        <w:t>Цар Асен</w:t>
      </w:r>
      <w:r w:rsidRPr="00743C96">
        <w:rPr>
          <w:sz w:val="22"/>
          <w:szCs w:val="22"/>
          <w:lang w:val="bg-BG"/>
        </w:rPr>
        <w:t>“</w:t>
      </w:r>
      <w:r w:rsidRPr="00743C96">
        <w:rPr>
          <w:sz w:val="22"/>
          <w:szCs w:val="22"/>
          <w:lang w:val="ru-RU"/>
        </w:rPr>
        <w:t xml:space="preserve"> 24, ПУ </w:t>
      </w:r>
      <w:r w:rsidRPr="00743C96">
        <w:rPr>
          <w:smallCaps/>
          <w:sz w:val="22"/>
          <w:szCs w:val="22"/>
          <w:lang w:val="bg-BG"/>
        </w:rPr>
        <w:t>„</w:t>
      </w:r>
      <w:r w:rsidRPr="00743C96">
        <w:rPr>
          <w:sz w:val="22"/>
          <w:szCs w:val="22"/>
          <w:lang w:val="ru-RU"/>
        </w:rPr>
        <w:t>Паисий Хилендарски</w:t>
      </w:r>
      <w:r w:rsidRPr="00743C96">
        <w:rPr>
          <w:sz w:val="22"/>
          <w:szCs w:val="22"/>
          <w:lang w:val="bg-BG"/>
        </w:rPr>
        <w:t>“</w:t>
      </w:r>
    </w:p>
    <w:p w14:paraId="3DDF912F" w14:textId="77777777" w:rsidR="0053761E" w:rsidRPr="00743C96" w:rsidRDefault="0053761E" w:rsidP="0053761E">
      <w:pPr>
        <w:spacing w:line="360" w:lineRule="auto"/>
        <w:ind w:left="720"/>
        <w:jc w:val="both"/>
        <w:rPr>
          <w:sz w:val="22"/>
          <w:szCs w:val="22"/>
          <w:lang w:val="ru-RU"/>
        </w:rPr>
      </w:pPr>
      <w:r w:rsidRPr="00743C96">
        <w:rPr>
          <w:sz w:val="22"/>
          <w:szCs w:val="22"/>
          <w:lang w:val="ru-RU"/>
        </w:rPr>
        <w:t xml:space="preserve">Катедра по български език, доц. д-р Красимира Чакърова (за секция </w:t>
      </w:r>
      <w:r w:rsidRPr="00743C96">
        <w:rPr>
          <w:smallCaps/>
          <w:sz w:val="22"/>
          <w:szCs w:val="22"/>
          <w:lang w:val="bg-BG"/>
        </w:rPr>
        <w:t>„</w:t>
      </w:r>
      <w:r w:rsidRPr="00743C96">
        <w:rPr>
          <w:sz w:val="22"/>
          <w:szCs w:val="22"/>
          <w:lang w:val="ru-RU"/>
        </w:rPr>
        <w:t>Езикознание</w:t>
      </w:r>
      <w:r w:rsidRPr="00743C96">
        <w:rPr>
          <w:sz w:val="22"/>
          <w:szCs w:val="22"/>
          <w:lang w:val="bg-BG"/>
        </w:rPr>
        <w:t>“</w:t>
      </w:r>
      <w:r w:rsidRPr="00743C96">
        <w:rPr>
          <w:sz w:val="22"/>
          <w:szCs w:val="22"/>
          <w:lang w:val="ru-RU"/>
        </w:rPr>
        <w:t>);</w:t>
      </w:r>
    </w:p>
    <w:p w14:paraId="44D19BE1" w14:textId="77777777" w:rsidR="0053761E" w:rsidRDefault="0053761E" w:rsidP="0053761E">
      <w:pPr>
        <w:spacing w:line="360" w:lineRule="auto"/>
        <w:ind w:left="720"/>
        <w:jc w:val="both"/>
        <w:rPr>
          <w:sz w:val="22"/>
          <w:szCs w:val="22"/>
          <w:lang w:val="ru-RU"/>
        </w:rPr>
      </w:pPr>
      <w:r w:rsidRPr="00743C96">
        <w:rPr>
          <w:sz w:val="22"/>
          <w:szCs w:val="22"/>
          <w:lang w:val="ru-RU"/>
        </w:rPr>
        <w:t xml:space="preserve">Катедра по история на литературата и сравнително литературознание, гл. ас. д-р Здравко Дечев (за секция </w:t>
      </w:r>
      <w:r w:rsidRPr="00743C96">
        <w:rPr>
          <w:smallCaps/>
          <w:sz w:val="22"/>
          <w:szCs w:val="22"/>
          <w:lang w:val="bg-BG"/>
        </w:rPr>
        <w:t>„</w:t>
      </w:r>
      <w:r w:rsidRPr="00743C96">
        <w:rPr>
          <w:sz w:val="22"/>
          <w:szCs w:val="22"/>
          <w:lang w:val="ru-RU"/>
        </w:rPr>
        <w:t>Литературознание</w:t>
      </w:r>
      <w:r w:rsidRPr="00743C96">
        <w:rPr>
          <w:sz w:val="22"/>
          <w:szCs w:val="22"/>
          <w:lang w:val="bg-BG"/>
        </w:rPr>
        <w:t>“</w:t>
      </w:r>
      <w:r w:rsidRPr="00743C96">
        <w:rPr>
          <w:sz w:val="22"/>
          <w:szCs w:val="22"/>
          <w:lang w:val="ru-RU"/>
        </w:rPr>
        <w:t>).</w:t>
      </w:r>
    </w:p>
    <w:p w14:paraId="3855DE7B" w14:textId="77777777" w:rsidR="0053761E" w:rsidRPr="00FF1CE5" w:rsidRDefault="0053761E" w:rsidP="0053761E">
      <w:pPr>
        <w:spacing w:line="360" w:lineRule="auto"/>
        <w:jc w:val="both"/>
        <w:rPr>
          <w:sz w:val="22"/>
          <w:szCs w:val="22"/>
          <w:lang w:val="bg-BG"/>
        </w:rPr>
      </w:pPr>
    </w:p>
    <w:p w14:paraId="5144E30F" w14:textId="22E11CA1" w:rsidR="0053761E" w:rsidRDefault="0053761E" w:rsidP="0053761E">
      <w:pPr>
        <w:spacing w:line="360" w:lineRule="auto"/>
        <w:ind w:left="720"/>
        <w:jc w:val="both"/>
        <w:rPr>
          <w:b/>
          <w:sz w:val="22"/>
          <w:szCs w:val="22"/>
          <w:u w:val="single"/>
          <w:lang w:val="bg-BG"/>
        </w:rPr>
      </w:pPr>
      <w:r>
        <w:rPr>
          <w:sz w:val="22"/>
          <w:szCs w:val="22"/>
          <w:lang w:val="bg-BG"/>
        </w:rPr>
        <w:t xml:space="preserve">Формата за заявка можете да откриете </w:t>
      </w:r>
      <w:hyperlink r:id="rId6" w:history="1">
        <w:r w:rsidRPr="006C73F9">
          <w:rPr>
            <w:rStyle w:val="Hyperlink"/>
            <w:bCs/>
            <w:sz w:val="22"/>
            <w:szCs w:val="22"/>
            <w:lang w:val="bg-BG"/>
          </w:rPr>
          <w:t>тук.</w:t>
        </w:r>
      </w:hyperlink>
    </w:p>
    <w:p w14:paraId="5AC79023" w14:textId="77777777" w:rsidR="0053761E" w:rsidRDefault="0053761E" w:rsidP="0053761E">
      <w:pPr>
        <w:rPr>
          <w:lang w:val="bg-BG"/>
        </w:rPr>
      </w:pPr>
    </w:p>
    <w:p w14:paraId="34F178D0" w14:textId="77777777" w:rsidR="0053761E" w:rsidRDefault="0053761E" w:rsidP="0053761E">
      <w:pPr>
        <w:rPr>
          <w:lang w:val="bg-BG"/>
        </w:rPr>
      </w:pPr>
    </w:p>
    <w:p w14:paraId="2EB4A532" w14:textId="77777777" w:rsidR="007947FE" w:rsidRPr="0053761E" w:rsidRDefault="007947FE">
      <w:pPr>
        <w:rPr>
          <w:lang w:val="bg-BG"/>
        </w:rPr>
      </w:pPr>
    </w:p>
    <w:sectPr w:rsidR="007947FE" w:rsidRPr="0053761E" w:rsidSect="00C17E71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761E"/>
    <w:rsid w:val="00096723"/>
    <w:rsid w:val="000A6BD3"/>
    <w:rsid w:val="00367F0B"/>
    <w:rsid w:val="00411504"/>
    <w:rsid w:val="00477342"/>
    <w:rsid w:val="0053761E"/>
    <w:rsid w:val="00680307"/>
    <w:rsid w:val="006A2C11"/>
    <w:rsid w:val="006B1AE2"/>
    <w:rsid w:val="006C73F9"/>
    <w:rsid w:val="007947FE"/>
    <w:rsid w:val="007B4837"/>
    <w:rsid w:val="00844F8E"/>
    <w:rsid w:val="00944583"/>
    <w:rsid w:val="00987D07"/>
    <w:rsid w:val="009C30DC"/>
    <w:rsid w:val="00B169E1"/>
    <w:rsid w:val="00B67548"/>
    <w:rsid w:val="00CE0661"/>
    <w:rsid w:val="00EC29B3"/>
    <w:rsid w:val="00FB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321FDC"/>
  <w15:docId w15:val="{2E655473-06C9-4680-9DDD-34BE867BD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761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val="en-US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53761E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76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761E"/>
    <w:rPr>
      <w:rFonts w:ascii="Tahoma" w:eastAsia="Calibri" w:hAnsi="Tahoma" w:cs="Tahoma"/>
      <w:sz w:val="16"/>
      <w:szCs w:val="16"/>
      <w:lang w:val="en-US" w:eastAsia="bg-BG"/>
    </w:rPr>
  </w:style>
  <w:style w:type="character" w:styleId="UnresolvedMention">
    <w:name w:val="Unresolved Mention"/>
    <w:basedOn w:val="DefaultParagraphFont"/>
    <w:uiPriority w:val="99"/>
    <w:semiHidden/>
    <w:unhideWhenUsed/>
    <w:rsid w:val="006C73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lovo.uni-plovdiv.bg/wp-content/uploads/2025/02/Forma_zayavka_konferentsiya.docx" TargetMode="External"/><Relationship Id="rId5" Type="http://schemas.openxmlformats.org/officeDocument/2006/relationships/hyperlink" Target="mailto:konferentsiya_plovdiv@abv.b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220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ghzUser</dc:creator>
  <cp:lastModifiedBy>Мария Гуджева</cp:lastModifiedBy>
  <cp:revision>2</cp:revision>
  <dcterms:created xsi:type="dcterms:W3CDTF">2025-02-13T19:54:00Z</dcterms:created>
  <dcterms:modified xsi:type="dcterms:W3CDTF">2025-02-17T08:12:00Z</dcterms:modified>
</cp:coreProperties>
</file>